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both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ascii="仿宋" w:hAnsi="仿宋" w:eastAsia="仿宋"/>
          <w:b/>
          <w:color w:val="000000"/>
          <w:sz w:val="32"/>
          <w:szCs w:val="32"/>
        </w:rPr>
        <w:t>附件3：</w:t>
      </w:r>
    </w:p>
    <w:p>
      <w:pPr>
        <w:snapToGrid w:val="0"/>
        <w:spacing w:before="0" w:after="0" w:line="240" w:lineRule="auto"/>
        <w:jc w:val="center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r>
        <w:rPr>
          <w:rFonts w:ascii="黑体" w:hAnsi="黑体" w:eastAsia="黑体"/>
          <w:color w:val="000000"/>
          <w:sz w:val="32"/>
          <w:szCs w:val="32"/>
        </w:rPr>
        <w:t>2021-2022学年第二学期在线教学方案（第1-2周）</w:t>
      </w:r>
      <w:bookmarkEnd w:id="0"/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开课单位：招生就业处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906"/>
        <w:gridCol w:w="1359"/>
        <w:gridCol w:w="552"/>
        <w:gridCol w:w="817"/>
        <w:gridCol w:w="1539"/>
        <w:gridCol w:w="646"/>
        <w:gridCol w:w="5416"/>
        <w:gridCol w:w="1116"/>
        <w:gridCol w:w="646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课程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课程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代码</w:t>
            </w: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课程（班级）名称</w:t>
            </w: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学分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任课教师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上课时间（含起始周）</w:t>
            </w: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星期</w:t>
            </w:r>
          </w:p>
        </w:tc>
        <w:tc>
          <w:tcPr>
            <w:tcW w:w="5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课程平台及网址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班级群</w:t>
            </w: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学生数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公共必选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371002</w:t>
            </w: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大学生就业与创业指导(6班)</w:t>
            </w: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朱照坤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9、10</w:t>
            </w: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5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超星学习通 http://mooc1.nua.edu.cn/course/222801599.html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686366401</w:t>
            </w: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公共必选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371002</w:t>
            </w: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大学生就业与创业指导(8班）</w:t>
            </w: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丁颖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7、8</w:t>
            </w: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5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http://mooc1.nua.edu.cn/course/222812087.html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44436191</w:t>
            </w: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公共必选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371002</w:t>
            </w: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大学生就业与创业指导（11班）</w:t>
            </w: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朱志强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5、6</w:t>
            </w: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5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超星学习通http://mooc1.nua.edu.cn/course/210426684.html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681667338</w:t>
            </w: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公共必选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371002</w:t>
            </w: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大学生就业与创业指导（15）班</w:t>
            </w: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冯晋湘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中午</w:t>
            </w: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5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超星学习通https://mooc1.chaoxing.com/course/222798164.html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QQ群：290859471</w:t>
            </w: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公共必选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371002</w:t>
            </w: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大学生就业与创业指导（16）班</w:t>
            </w: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吴同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中午</w:t>
            </w: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5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超星学习通/ https://mooc1.chaoxing.com/course/222797087.html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QQ群：660566166</w:t>
            </w: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公共必选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371002</w:t>
            </w: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大学生就业与创业指导（17）班</w:t>
            </w: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詹翊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中午</w:t>
            </w: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5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超星学习通https://mooc1-1.chaoxing.com/mycourse/teachercourse?moocId=222811866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QQ群：746507248</w:t>
            </w: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公共必选</w:t>
            </w:r>
          </w:p>
        </w:tc>
        <w:tc>
          <w:tcPr>
            <w:tcW w:w="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EEEEEE"/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371002</w:t>
            </w:r>
          </w:p>
        </w:tc>
        <w:tc>
          <w:tcPr>
            <w:tcW w:w="13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大学生就业与创业指导（19）班</w:t>
            </w:r>
          </w:p>
        </w:tc>
        <w:tc>
          <w:tcPr>
            <w:tcW w:w="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王书玲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7、8</w:t>
            </w: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5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http://mooc1.nua.edu.cn/course/222797817.html</w:t>
            </w: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QQ群：321612669</w:t>
            </w:r>
          </w:p>
        </w:tc>
        <w:tc>
          <w:tcPr>
            <w:tcW w:w="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 w:cstheme="minorBidi"/>
                <w:color w:val="00000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0"/>
          <w:szCs w:val="20"/>
        </w:rPr>
      </w:pPr>
    </w:p>
    <w:p>
      <w:pPr>
        <w:spacing w:before="0" w:after="0" w:line="240" w:lineRule="auto"/>
        <w:ind w:left="0" w:right="0" w:firstLine="0"/>
        <w:jc w:val="left"/>
      </w:pPr>
    </w:p>
    <w:sectPr>
      <w:pgSz w:w="16838" w:h="11906" w:orient="landscape"/>
      <w:pgMar w:top="1463" w:right="1440" w:bottom="1463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</w:compat>
  <w:rsids>
    <w:rsidRoot w:val="00000000"/>
    <w:rsid w:val="04EA6DAD"/>
    <w:rsid w:val="080F2686"/>
    <w:rsid w:val="142806D3"/>
    <w:rsid w:val="16431CA6"/>
    <w:rsid w:val="198158BA"/>
    <w:rsid w:val="1F095C2A"/>
    <w:rsid w:val="22D36C7A"/>
    <w:rsid w:val="29C44E0E"/>
    <w:rsid w:val="2AE128D7"/>
    <w:rsid w:val="30403475"/>
    <w:rsid w:val="31A83080"/>
    <w:rsid w:val="39222935"/>
    <w:rsid w:val="3D205B1B"/>
    <w:rsid w:val="407A208B"/>
    <w:rsid w:val="410B2756"/>
    <w:rsid w:val="44BC2C73"/>
    <w:rsid w:val="456F23DB"/>
    <w:rsid w:val="45E401A8"/>
    <w:rsid w:val="46CC37DC"/>
    <w:rsid w:val="495431D7"/>
    <w:rsid w:val="53CF08F5"/>
    <w:rsid w:val="56F77A76"/>
    <w:rsid w:val="595E20F3"/>
    <w:rsid w:val="5EE74938"/>
    <w:rsid w:val="602C2F4B"/>
    <w:rsid w:val="665B5EF5"/>
    <w:rsid w:val="67191D4F"/>
    <w:rsid w:val="6A687275"/>
    <w:rsid w:val="6FCC3E02"/>
    <w:rsid w:val="711041C2"/>
    <w:rsid w:val="7627181A"/>
    <w:rsid w:val="79EA1A55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2" w:semiHidden="0" w:name="header"/>
    <w:lsdException w:qFormat="1" w:uiPriority="151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2"/>
  </w:style>
  <w:style w:type="table" w:default="1" w:styleId="4">
    <w:name w:val="Normal Table"/>
    <w:semiHidden/>
    <w:unhideWhenUsed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152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26"/>
    <w:pPr>
      <w:ind w:firstLine="420"/>
    </w:pPr>
  </w:style>
  <w:style w:type="character" w:customStyle="1" w:styleId="8">
    <w:name w:val="页眉 字符"/>
    <w:basedOn w:val="6"/>
    <w:link w:val="3"/>
    <w:semiHidden/>
    <w:qFormat/>
    <w:uiPriority w:val="153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154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18</Words>
  <Characters>123</Characters>
  <Lines>1</Lines>
  <Paragraphs>1</Paragraphs>
  <TotalTime>299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2022-02-19T00:55:00Z</dcterms:created>
  <dc:creator>Tencent</dc:creator>
  <cp:lastModifiedBy>薛凤琳</cp:lastModifiedBy>
  <dcterms:modified xsi:type="dcterms:W3CDTF">2022-02-23T03:20:37Z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AF944381A2274317B88167CBADE9F6EB</vt:lpwstr>
  </property>
</Properties>
</file>