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61909B">
      <w:pPr>
        <w:spacing w:line="300" w:lineRule="auto"/>
        <w:jc w:val="left"/>
        <w:rPr>
          <w:rFonts w:hint="eastAsia" w:ascii="宋体" w:hAnsi="宋体" w:eastAsia="宋体" w:cs="宋体"/>
          <w:sz w:val="22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>附件5</w:t>
      </w:r>
      <w:bookmarkStart w:id="49" w:name="_GoBack"/>
      <w:bookmarkEnd w:id="49"/>
    </w:p>
    <w:p w14:paraId="4BACF2D8">
      <w:pPr>
        <w:spacing w:line="300" w:lineRule="auto"/>
        <w:jc w:val="center"/>
        <w:rPr>
          <w:sz w:val="30"/>
          <w:szCs w:val="30"/>
        </w:rPr>
      </w:pPr>
    </w:p>
    <w:p w14:paraId="7EEA35BD">
      <w:pPr>
        <w:spacing w:line="300" w:lineRule="auto"/>
        <w:jc w:val="center"/>
        <w:rPr>
          <w:sz w:val="30"/>
          <w:szCs w:val="30"/>
        </w:rPr>
      </w:pPr>
    </w:p>
    <w:p w14:paraId="525B1A47">
      <w:pPr>
        <w:spacing w:line="300" w:lineRule="auto"/>
        <w:rPr>
          <w:sz w:val="30"/>
          <w:szCs w:val="30"/>
        </w:rPr>
      </w:pPr>
    </w:p>
    <w:p w14:paraId="34517A45">
      <w:pPr>
        <w:pStyle w:val="21"/>
        <w:spacing w:before="0" w:after="0" w:line="300" w:lineRule="auto"/>
        <w:outlineLvl w:val="9"/>
        <w:rPr>
          <w:rFonts w:ascii="宋体" w:hAnsi="宋体" w:cs="Times New Roman"/>
          <w:sz w:val="60"/>
          <w:szCs w:val="60"/>
        </w:rPr>
      </w:pPr>
      <w:bookmarkStart w:id="0" w:name="_Toc445388424"/>
      <w:bookmarkStart w:id="1" w:name="_Toc445388336"/>
      <w:bookmarkStart w:id="2" w:name="_Toc445389377"/>
      <w:bookmarkStart w:id="3" w:name="_Toc445305683"/>
      <w:bookmarkStart w:id="4" w:name="_Toc445388958"/>
      <w:bookmarkStart w:id="5" w:name="_Toc445388891"/>
      <w:bookmarkStart w:id="6" w:name="_Toc445389221"/>
      <w:r>
        <w:rPr>
          <w:rFonts w:hint="eastAsia" w:ascii="宋体" w:hAnsi="宋体" w:cs="Times New Roman"/>
          <w:sz w:val="60"/>
          <w:szCs w:val="60"/>
          <w:lang w:val="en-US" w:eastAsia="zh-CN"/>
        </w:rPr>
        <w:t>超星</w:t>
      </w:r>
      <w:r>
        <w:rPr>
          <w:rFonts w:hint="eastAsia" w:ascii="宋体" w:hAnsi="宋体" w:cs="Times New Roman"/>
          <w:sz w:val="60"/>
          <w:szCs w:val="60"/>
        </w:rPr>
        <w:t>泛雅使用手册—学生篇</w:t>
      </w:r>
      <w:bookmarkEnd w:id="0"/>
      <w:bookmarkEnd w:id="1"/>
      <w:bookmarkEnd w:id="2"/>
      <w:bookmarkEnd w:id="3"/>
      <w:bookmarkEnd w:id="4"/>
      <w:bookmarkEnd w:id="5"/>
      <w:bookmarkEnd w:id="6"/>
    </w:p>
    <w:p w14:paraId="3C17C0B9">
      <w:pPr>
        <w:spacing w:line="300" w:lineRule="auto"/>
        <w:jc w:val="center"/>
        <w:rPr>
          <w:rFonts w:ascii="宋体" w:hAnsi="宋体"/>
          <w:b/>
          <w:sz w:val="30"/>
          <w:szCs w:val="30"/>
        </w:rPr>
      </w:pPr>
    </w:p>
    <w:p w14:paraId="1DBCF45E">
      <w:pPr>
        <w:spacing w:line="300" w:lineRule="auto"/>
        <w:jc w:val="center"/>
        <w:rPr>
          <w:rFonts w:ascii="宋体" w:hAnsi="宋体"/>
          <w:b/>
          <w:sz w:val="30"/>
          <w:szCs w:val="30"/>
        </w:rPr>
      </w:pPr>
    </w:p>
    <w:p w14:paraId="484486F7">
      <w:pPr>
        <w:spacing w:line="300" w:lineRule="auto"/>
        <w:jc w:val="center"/>
        <w:rPr>
          <w:rFonts w:ascii="宋体" w:hAnsi="宋体"/>
          <w:b/>
          <w:sz w:val="30"/>
          <w:szCs w:val="30"/>
        </w:rPr>
      </w:pPr>
    </w:p>
    <w:p w14:paraId="4A654A49">
      <w:pPr>
        <w:spacing w:line="300" w:lineRule="auto"/>
        <w:jc w:val="center"/>
        <w:rPr>
          <w:rFonts w:ascii="宋体" w:hAnsi="宋体"/>
          <w:b/>
          <w:sz w:val="30"/>
          <w:szCs w:val="30"/>
        </w:rPr>
      </w:pPr>
    </w:p>
    <w:p w14:paraId="2983362D">
      <w:pPr>
        <w:spacing w:line="300" w:lineRule="auto"/>
        <w:jc w:val="center"/>
        <w:rPr>
          <w:rFonts w:ascii="宋体" w:hAnsi="宋体"/>
          <w:b/>
          <w:sz w:val="30"/>
          <w:szCs w:val="30"/>
        </w:rPr>
      </w:pPr>
    </w:p>
    <w:p w14:paraId="45ADE89A">
      <w:pPr>
        <w:spacing w:line="300" w:lineRule="auto"/>
        <w:jc w:val="center"/>
        <w:rPr>
          <w:rFonts w:ascii="宋体" w:hAnsi="宋体"/>
          <w:b/>
          <w:sz w:val="30"/>
          <w:szCs w:val="30"/>
        </w:rPr>
      </w:pPr>
    </w:p>
    <w:p w14:paraId="397B986E">
      <w:pPr>
        <w:spacing w:line="300" w:lineRule="auto"/>
        <w:jc w:val="center"/>
        <w:rPr>
          <w:rFonts w:ascii="宋体" w:hAnsi="宋体"/>
          <w:b/>
          <w:sz w:val="30"/>
          <w:szCs w:val="30"/>
        </w:rPr>
      </w:pPr>
    </w:p>
    <w:p w14:paraId="1ECB1F30">
      <w:pPr>
        <w:spacing w:line="300" w:lineRule="auto"/>
        <w:jc w:val="center"/>
        <w:rPr>
          <w:rFonts w:ascii="宋体" w:hAnsi="宋体"/>
          <w:b/>
          <w:sz w:val="30"/>
          <w:szCs w:val="30"/>
        </w:rPr>
      </w:pPr>
    </w:p>
    <w:p w14:paraId="30151172">
      <w:pPr>
        <w:spacing w:line="300" w:lineRule="auto"/>
        <w:jc w:val="center"/>
        <w:rPr>
          <w:rFonts w:ascii="宋体" w:hAnsi="宋体"/>
          <w:b/>
          <w:sz w:val="30"/>
          <w:szCs w:val="30"/>
        </w:rPr>
      </w:pPr>
    </w:p>
    <w:p w14:paraId="473EB337">
      <w:pPr>
        <w:spacing w:line="300" w:lineRule="auto"/>
        <w:jc w:val="center"/>
        <w:rPr>
          <w:rFonts w:ascii="宋体" w:hAnsi="宋体"/>
          <w:b/>
          <w:sz w:val="30"/>
          <w:szCs w:val="30"/>
        </w:rPr>
      </w:pPr>
    </w:p>
    <w:p w14:paraId="430B55A4">
      <w:pPr>
        <w:spacing w:line="300" w:lineRule="auto"/>
        <w:jc w:val="center"/>
        <w:rPr>
          <w:rFonts w:ascii="宋体" w:hAnsi="宋体"/>
          <w:b/>
          <w:sz w:val="30"/>
          <w:szCs w:val="30"/>
        </w:rPr>
      </w:pPr>
    </w:p>
    <w:p w14:paraId="6BA31D62">
      <w:pPr>
        <w:spacing w:line="300" w:lineRule="auto"/>
        <w:jc w:val="center"/>
        <w:rPr>
          <w:rFonts w:ascii="宋体" w:hAnsi="宋体"/>
          <w:b/>
          <w:sz w:val="30"/>
          <w:szCs w:val="30"/>
        </w:rPr>
      </w:pPr>
    </w:p>
    <w:p w14:paraId="41717E44">
      <w:pPr>
        <w:spacing w:line="300" w:lineRule="auto"/>
        <w:jc w:val="center"/>
        <w:rPr>
          <w:rFonts w:ascii="宋体" w:hAnsi="宋体"/>
          <w:b/>
          <w:sz w:val="30"/>
          <w:szCs w:val="30"/>
        </w:rPr>
      </w:pPr>
    </w:p>
    <w:p w14:paraId="3809BF66">
      <w:pPr>
        <w:spacing w:line="300" w:lineRule="auto"/>
        <w:jc w:val="center"/>
        <w:rPr>
          <w:rFonts w:ascii="宋体" w:hAnsi="宋体"/>
          <w:b/>
          <w:sz w:val="30"/>
          <w:szCs w:val="30"/>
        </w:rPr>
      </w:pPr>
    </w:p>
    <w:p w14:paraId="7D80E779">
      <w:pPr>
        <w:spacing w:line="300" w:lineRule="auto"/>
        <w:jc w:val="center"/>
        <w:rPr>
          <w:rFonts w:ascii="宋体" w:hAnsi="宋体"/>
          <w:b/>
          <w:sz w:val="30"/>
          <w:szCs w:val="30"/>
        </w:rPr>
      </w:pPr>
    </w:p>
    <w:p w14:paraId="68FA33FF">
      <w:pPr>
        <w:spacing w:line="300" w:lineRule="auto"/>
        <w:rPr>
          <w:rFonts w:ascii="宋体" w:hAnsi="宋体"/>
          <w:b/>
          <w:sz w:val="30"/>
          <w:szCs w:val="30"/>
        </w:rPr>
      </w:pPr>
    </w:p>
    <w:p w14:paraId="627E7134">
      <w:pPr>
        <w:spacing w:line="300" w:lineRule="auto"/>
        <w:jc w:val="center"/>
        <w:rPr>
          <w:rFonts w:ascii="宋体" w:hAnsi="宋体"/>
          <w:b/>
          <w:sz w:val="30"/>
          <w:szCs w:val="30"/>
        </w:rPr>
      </w:pPr>
      <w:r>
        <w:rPr>
          <w:rFonts w:ascii="宋体"/>
          <w:b/>
          <w:sz w:val="28"/>
        </w:rPr>
        <w:t>20</w:t>
      </w:r>
      <w:r>
        <w:rPr>
          <w:rFonts w:hint="eastAsia" w:ascii="宋体"/>
          <w:b/>
          <w:sz w:val="28"/>
          <w:lang w:val="en-US" w:eastAsia="zh-CN"/>
        </w:rPr>
        <w:t>26</w:t>
      </w:r>
      <w:r>
        <w:rPr>
          <w:rFonts w:hint="eastAsia" w:ascii="宋体"/>
          <w:b/>
          <w:sz w:val="28"/>
        </w:rPr>
        <w:t>年6月</w:t>
      </w:r>
    </w:p>
    <w:sdt>
      <w:sdtPr>
        <w:rPr>
          <w:rFonts w:asciiTheme="minorHAnsi" w:hAnsiTheme="minorHAnsi" w:eastAsiaTheme="minorEastAsia" w:cstheme="minorBidi"/>
          <w:color w:val="auto"/>
          <w:kern w:val="2"/>
          <w:sz w:val="24"/>
          <w:szCs w:val="24"/>
          <w:lang w:val="zh-CN"/>
        </w:rPr>
        <w:id w:val="-1"/>
        <w:docPartObj>
          <w:docPartGallery w:val="Table of Contents"/>
          <w:docPartUnique/>
        </w:docPartObj>
      </w:sdtPr>
      <w:sdtEndPr>
        <w:rPr>
          <w:rFonts w:asciiTheme="minorHAnsi" w:hAnsiTheme="minorHAnsi" w:eastAsiaTheme="minorEastAsia" w:cstheme="minorBidi"/>
          <w:b/>
          <w:bCs/>
          <w:color w:val="auto"/>
          <w:kern w:val="2"/>
          <w:sz w:val="24"/>
          <w:szCs w:val="24"/>
          <w:lang w:val="zh-CN"/>
        </w:rPr>
      </w:sdtEndPr>
      <w:sdtContent>
        <w:p w14:paraId="47AC2320">
          <w:pPr>
            <w:pStyle w:val="38"/>
            <w:jc w:val="center"/>
            <w:rPr>
              <w:b/>
              <w:color w:val="auto"/>
            </w:rPr>
          </w:pPr>
          <w:r>
            <w:rPr>
              <w:b/>
              <w:color w:val="auto"/>
              <w:lang w:val="zh-CN"/>
            </w:rPr>
            <w:t>目录</w:t>
          </w:r>
        </w:p>
        <w:p w14:paraId="3072EA7C">
          <w:pPr>
            <w:pStyle w:val="15"/>
            <w:tabs>
              <w:tab w:val="right" w:leader="hyphen" w:pos="8300"/>
              <w:tab w:val="clear" w:pos="8290"/>
            </w:tabs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r>
            <w:fldChar w:fldCharType="begin"/>
          </w:r>
          <w:r>
            <w:instrText xml:space="preserve"> HYPERLINK \l _Toc29000 </w:instrText>
          </w:r>
          <w:r>
            <w:fldChar w:fldCharType="separate"/>
          </w:r>
          <w:r>
            <w:rPr>
              <w:rFonts w:hint="eastAsia" w:ascii="宋体" w:hAnsi="宋体" w:eastAsia="宋体"/>
              <w:szCs w:val="28"/>
            </w:rPr>
            <w:t>一、用户登录</w:t>
          </w:r>
          <w:r>
            <w:tab/>
          </w:r>
          <w:r>
            <w:fldChar w:fldCharType="begin"/>
          </w:r>
          <w:r>
            <w:instrText xml:space="preserve"> PAGEREF _Toc29000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fldChar w:fldCharType="end"/>
          </w:r>
        </w:p>
        <w:p w14:paraId="298FA885">
          <w:pPr>
            <w:pStyle w:val="15"/>
            <w:tabs>
              <w:tab w:val="right" w:leader="hyphen" w:pos="8300"/>
              <w:tab w:val="clear" w:pos="8290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_Toc25424 </w:instrText>
          </w:r>
          <w:r>
            <w:rPr>
              <w:bCs/>
              <w:lang w:val="zh-CN"/>
            </w:rPr>
            <w:fldChar w:fldCharType="separate"/>
          </w:r>
          <w:r>
            <w:rPr>
              <w:rFonts w:hint="eastAsia" w:ascii="宋体" w:hAnsi="宋体" w:eastAsia="宋体"/>
              <w:szCs w:val="28"/>
            </w:rPr>
            <w:t>二、学习空间</w:t>
          </w:r>
          <w:r>
            <w:tab/>
          </w:r>
          <w:r>
            <w:fldChar w:fldCharType="begin"/>
          </w:r>
          <w:r>
            <w:instrText xml:space="preserve"> PAGEREF _Toc25424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 w14:paraId="3D057CE9">
          <w:pPr>
            <w:pStyle w:val="19"/>
            <w:tabs>
              <w:tab w:val="right" w:leader="hyphen" w:pos="8300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_Toc32495 </w:instrText>
          </w:r>
          <w:r>
            <w:rPr>
              <w:bCs/>
              <w:lang w:val="zh-CN"/>
            </w:rPr>
            <w:fldChar w:fldCharType="separate"/>
          </w:r>
          <w:r>
            <w:rPr>
              <w:rFonts w:hint="eastAsia"/>
            </w:rPr>
            <w:t>2.1参与讨论</w:t>
          </w:r>
          <w:r>
            <w:tab/>
          </w:r>
          <w:r>
            <w:fldChar w:fldCharType="begin"/>
          </w:r>
          <w:r>
            <w:instrText xml:space="preserve"> PAGEREF _Toc32495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 w14:paraId="212DCA0B">
          <w:pPr>
            <w:pStyle w:val="19"/>
            <w:tabs>
              <w:tab w:val="right" w:leader="hyphen" w:pos="8300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_Toc17373 </w:instrText>
          </w:r>
          <w:r>
            <w:rPr>
              <w:bCs/>
              <w:lang w:val="zh-CN"/>
            </w:rPr>
            <w:fldChar w:fldCharType="separate"/>
          </w:r>
          <w:r>
            <w:rPr>
              <w:rFonts w:hint="eastAsia"/>
            </w:rPr>
            <w:t>2.2查看通知</w:t>
          </w:r>
          <w:r>
            <w:tab/>
          </w:r>
          <w:r>
            <w:fldChar w:fldCharType="begin"/>
          </w:r>
          <w:r>
            <w:instrText xml:space="preserve"> PAGEREF _Toc17373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 w14:paraId="5DBC023D">
          <w:pPr>
            <w:pStyle w:val="19"/>
            <w:tabs>
              <w:tab w:val="right" w:leader="hyphen" w:pos="8300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_Toc9950 </w:instrText>
          </w:r>
          <w:r>
            <w:rPr>
              <w:bCs/>
              <w:lang w:val="zh-CN"/>
            </w:rPr>
            <w:fldChar w:fldCharType="separate"/>
          </w:r>
          <w:r>
            <w:rPr>
              <w:rFonts w:hint="eastAsia"/>
            </w:rPr>
            <w:t>2.3课程学习</w:t>
          </w:r>
          <w:r>
            <w:tab/>
          </w:r>
          <w:r>
            <w:fldChar w:fldCharType="begin"/>
          </w:r>
          <w:r>
            <w:instrText xml:space="preserve"> PAGEREF _Toc9950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 w14:paraId="431DF966">
          <w:pPr>
            <w:pStyle w:val="19"/>
            <w:tabs>
              <w:tab w:val="right" w:leader="hyphen" w:pos="8300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_Toc15596 </w:instrText>
          </w:r>
          <w:r>
            <w:rPr>
              <w:bCs/>
              <w:lang w:val="zh-CN"/>
            </w:rPr>
            <w:fldChar w:fldCharType="separate"/>
          </w:r>
          <w:r>
            <w:rPr>
              <w:rFonts w:hint="eastAsia"/>
            </w:rPr>
            <w:t>2.4</w:t>
          </w:r>
          <w:r>
            <w:rPr>
              <w:rFonts w:hint="eastAsia"/>
              <w:lang w:val="en-US" w:eastAsia="zh-CN"/>
            </w:rPr>
            <w:t>学习记录</w:t>
          </w:r>
          <w:r>
            <w:tab/>
          </w:r>
          <w:r>
            <w:fldChar w:fldCharType="begin"/>
          </w:r>
          <w:r>
            <w:instrText xml:space="preserve"> PAGEREF _Toc15596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 w14:paraId="4C8249C4">
          <w:pPr>
            <w:pStyle w:val="19"/>
            <w:tabs>
              <w:tab w:val="right" w:leader="hyphen" w:pos="8300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_Toc62 </w:instrText>
          </w:r>
          <w:r>
            <w:rPr>
              <w:bCs/>
              <w:lang w:val="zh-CN"/>
            </w:rPr>
            <w:fldChar w:fldCharType="separate"/>
          </w:r>
          <w:r>
            <w:rPr>
              <w:rFonts w:hint="eastAsia"/>
            </w:rPr>
            <w:t>2.5资料</w:t>
          </w:r>
          <w:r>
            <w:tab/>
          </w:r>
          <w:r>
            <w:fldChar w:fldCharType="begin"/>
          </w:r>
          <w:r>
            <w:instrText xml:space="preserve"> PAGEREF _Toc62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 w14:paraId="1A2F076C">
          <w:pPr>
            <w:pStyle w:val="19"/>
            <w:tabs>
              <w:tab w:val="right" w:leader="hyphen" w:pos="8300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_Toc7617 </w:instrText>
          </w:r>
          <w:r>
            <w:rPr>
              <w:bCs/>
              <w:lang w:val="zh-CN"/>
            </w:rPr>
            <w:fldChar w:fldCharType="separate"/>
          </w:r>
          <w:r>
            <w:rPr>
              <w:rFonts w:hint="eastAsia"/>
            </w:rPr>
            <w:t>2.6作业</w:t>
          </w:r>
          <w:r>
            <w:tab/>
          </w:r>
          <w:r>
            <w:fldChar w:fldCharType="begin"/>
          </w:r>
          <w:r>
            <w:instrText xml:space="preserve"> PAGEREF _Toc7617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 w14:paraId="728CFDD2">
          <w:pPr>
            <w:pStyle w:val="9"/>
            <w:tabs>
              <w:tab w:val="right" w:leader="hyphen" w:pos="8300"/>
              <w:tab w:val="clear" w:pos="8290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_Toc26369 </w:instrText>
          </w:r>
          <w:r>
            <w:rPr>
              <w:bCs/>
              <w:lang w:val="zh-CN"/>
            </w:rPr>
            <w:fldChar w:fldCharType="separate"/>
          </w:r>
          <w:r>
            <w:rPr>
              <w:rFonts w:hint="eastAsia"/>
            </w:rPr>
            <w:t>2.6.1我的</w:t>
          </w:r>
          <w:r>
            <w:t>作业</w:t>
          </w:r>
          <w:r>
            <w:tab/>
          </w:r>
          <w:r>
            <w:fldChar w:fldCharType="begin"/>
          </w:r>
          <w:r>
            <w:instrText xml:space="preserve"> PAGEREF _Toc26369 \h </w:instrText>
          </w:r>
          <w:r>
            <w:fldChar w:fldCharType="separate"/>
          </w:r>
          <w:r>
            <w:t>9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 w14:paraId="7679B708">
          <w:pPr>
            <w:pStyle w:val="9"/>
            <w:tabs>
              <w:tab w:val="right" w:leader="hyphen" w:pos="8300"/>
              <w:tab w:val="clear" w:pos="8290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_Toc23898 </w:instrText>
          </w:r>
          <w:r>
            <w:rPr>
              <w:bCs/>
              <w:lang w:val="zh-CN"/>
            </w:rPr>
            <w:fldChar w:fldCharType="separate"/>
          </w:r>
          <w:r>
            <w:rPr>
              <w:rFonts w:hint="eastAsia"/>
            </w:rPr>
            <w:t>2.6.2生生</w:t>
          </w:r>
          <w:r>
            <w:t>互评</w:t>
          </w:r>
          <w:r>
            <w:tab/>
          </w:r>
          <w:r>
            <w:fldChar w:fldCharType="begin"/>
          </w:r>
          <w:r>
            <w:instrText xml:space="preserve"> PAGEREF _Toc23898 \h </w:instrText>
          </w:r>
          <w:r>
            <w:fldChar w:fldCharType="separate"/>
          </w:r>
          <w:r>
            <w:t>9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 w14:paraId="7DCBEFB9">
          <w:pPr>
            <w:pStyle w:val="19"/>
            <w:tabs>
              <w:tab w:val="right" w:leader="hyphen" w:pos="8300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_Toc7599 </w:instrText>
          </w:r>
          <w:r>
            <w:rPr>
              <w:bCs/>
              <w:lang w:val="zh-CN"/>
            </w:rPr>
            <w:fldChar w:fldCharType="separate"/>
          </w:r>
          <w:r>
            <w:rPr>
              <w:rFonts w:hint="eastAsia"/>
            </w:rPr>
            <w:t>2.7考试</w:t>
          </w:r>
          <w:r>
            <w:tab/>
          </w:r>
          <w:r>
            <w:fldChar w:fldCharType="begin"/>
          </w:r>
          <w:r>
            <w:instrText xml:space="preserve"> PAGEREF _Toc7599 \h </w:instrText>
          </w:r>
          <w:r>
            <w:fldChar w:fldCharType="separate"/>
          </w:r>
          <w:r>
            <w:t>11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 w14:paraId="06EC3078">
          <w:pPr>
            <w:pStyle w:val="19"/>
            <w:tabs>
              <w:tab w:val="right" w:leader="hyphen" w:pos="8300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_Toc25984 </w:instrText>
          </w:r>
          <w:r>
            <w:rPr>
              <w:bCs/>
              <w:lang w:val="zh-CN"/>
            </w:rPr>
            <w:fldChar w:fldCharType="separate"/>
          </w:r>
          <w:r>
            <w:rPr>
              <w:rFonts w:hint="eastAsia"/>
            </w:rPr>
            <w:t>2.9讨论</w:t>
          </w:r>
          <w:r>
            <w:tab/>
          </w:r>
          <w:r>
            <w:fldChar w:fldCharType="begin"/>
          </w:r>
          <w:r>
            <w:instrText xml:space="preserve"> PAGEREF _Toc25984 \h </w:instrText>
          </w:r>
          <w:r>
            <w:fldChar w:fldCharType="separate"/>
          </w:r>
          <w:r>
            <w:t>13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 w14:paraId="1D2581D0">
          <w:pPr>
            <w:pStyle w:val="19"/>
            <w:tabs>
              <w:tab w:val="right" w:leader="hyphen" w:pos="8300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_Toc23245 </w:instrText>
          </w:r>
          <w:r>
            <w:rPr>
              <w:bCs/>
              <w:lang w:val="zh-CN"/>
            </w:rPr>
            <w:fldChar w:fldCharType="separate"/>
          </w:r>
          <w:r>
            <w:rPr>
              <w:rFonts w:hint="eastAsia"/>
            </w:rPr>
            <w:t>2.10空间</w:t>
          </w:r>
          <w:r>
            <w:t>设置</w:t>
          </w:r>
          <w:r>
            <w:tab/>
          </w:r>
          <w:r>
            <w:fldChar w:fldCharType="begin"/>
          </w:r>
          <w:r>
            <w:instrText xml:space="preserve"> PAGEREF _Toc23245 \h </w:instrText>
          </w:r>
          <w:r>
            <w:fldChar w:fldCharType="separate"/>
          </w:r>
          <w:r>
            <w:t>14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 w14:paraId="57D0AE0A">
          <w:pPr>
            <w:pStyle w:val="9"/>
            <w:tabs>
              <w:tab w:val="right" w:leader="hyphen" w:pos="8300"/>
              <w:tab w:val="clear" w:pos="8290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_Toc7960 </w:instrText>
          </w:r>
          <w:r>
            <w:rPr>
              <w:bCs/>
              <w:lang w:val="zh-CN"/>
            </w:rPr>
            <w:fldChar w:fldCharType="separate"/>
          </w:r>
          <w:r>
            <w:rPr>
              <w:rFonts w:hint="eastAsia"/>
            </w:rPr>
            <w:t>2.10.1基本资料</w:t>
          </w:r>
          <w:r>
            <w:tab/>
          </w:r>
          <w:r>
            <w:fldChar w:fldCharType="begin"/>
          </w:r>
          <w:r>
            <w:instrText xml:space="preserve"> PAGEREF _Toc7960 \h </w:instrText>
          </w:r>
          <w:r>
            <w:fldChar w:fldCharType="separate"/>
          </w:r>
          <w:r>
            <w:t>14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 w14:paraId="4051B1BB">
          <w:pPr>
            <w:pStyle w:val="9"/>
            <w:tabs>
              <w:tab w:val="right" w:leader="hyphen" w:pos="8300"/>
              <w:tab w:val="clear" w:pos="8290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_Toc1622 </w:instrText>
          </w:r>
          <w:r>
            <w:rPr>
              <w:bCs/>
              <w:lang w:val="zh-CN"/>
            </w:rPr>
            <w:fldChar w:fldCharType="separate"/>
          </w:r>
          <w:r>
            <w:rPr>
              <w:rFonts w:hint="eastAsia"/>
            </w:rPr>
            <w:t>2.10.2我的头像</w:t>
          </w:r>
          <w:r>
            <w:tab/>
          </w:r>
          <w:r>
            <w:fldChar w:fldCharType="begin"/>
          </w:r>
          <w:r>
            <w:instrText xml:space="preserve"> PAGEREF _Toc1622 \h </w:instrText>
          </w:r>
          <w:r>
            <w:fldChar w:fldCharType="separate"/>
          </w:r>
          <w:r>
            <w:t>15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 w14:paraId="75C00E8C">
          <w:pPr>
            <w:pStyle w:val="9"/>
            <w:tabs>
              <w:tab w:val="right" w:leader="hyphen" w:pos="8300"/>
              <w:tab w:val="clear" w:pos="8290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_Toc4654 </w:instrText>
          </w:r>
          <w:r>
            <w:rPr>
              <w:bCs/>
              <w:lang w:val="zh-CN"/>
            </w:rPr>
            <w:fldChar w:fldCharType="separate"/>
          </w:r>
          <w:r>
            <w:rPr>
              <w:rFonts w:hint="eastAsia"/>
            </w:rPr>
            <w:t>2.10.3密码管理</w:t>
          </w:r>
          <w:r>
            <w:tab/>
          </w:r>
          <w:r>
            <w:fldChar w:fldCharType="begin"/>
          </w:r>
          <w:r>
            <w:instrText xml:space="preserve"> PAGEREF _Toc4654 \h </w:instrText>
          </w:r>
          <w:r>
            <w:fldChar w:fldCharType="separate"/>
          </w:r>
          <w:r>
            <w:t>15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 w14:paraId="4CA878BC">
          <w:pPr>
            <w:pStyle w:val="9"/>
            <w:tabs>
              <w:tab w:val="right" w:leader="hyphen" w:pos="8300"/>
              <w:tab w:val="clear" w:pos="8290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_Toc20508 </w:instrText>
          </w:r>
          <w:r>
            <w:rPr>
              <w:bCs/>
              <w:lang w:val="zh-CN"/>
            </w:rPr>
            <w:fldChar w:fldCharType="separate"/>
          </w:r>
          <w:r>
            <w:rPr>
              <w:rFonts w:hint="eastAsia"/>
            </w:rPr>
            <w:t>2.10.4应用管理</w:t>
          </w:r>
          <w:r>
            <w:tab/>
          </w:r>
          <w:r>
            <w:fldChar w:fldCharType="begin"/>
          </w:r>
          <w:r>
            <w:instrText xml:space="preserve"> PAGEREF _Toc20508 \h </w:instrText>
          </w:r>
          <w:r>
            <w:fldChar w:fldCharType="separate"/>
          </w:r>
          <w:r>
            <w:t>17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 w14:paraId="47638F35">
          <w:pPr>
            <w:pStyle w:val="19"/>
            <w:tabs>
              <w:tab w:val="right" w:leader="hyphen" w:pos="8300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_Toc16226 </w:instrText>
          </w:r>
          <w:r>
            <w:rPr>
              <w:bCs/>
              <w:lang w:val="zh-CN"/>
            </w:rPr>
            <w:fldChar w:fldCharType="separate"/>
          </w:r>
          <w:r>
            <w:rPr>
              <w:rFonts w:hint="eastAsia"/>
            </w:rPr>
            <w:t>2.11人脸识别信息采集(新增</w:t>
          </w:r>
          <w:r>
            <w:t>)</w:t>
          </w:r>
          <w:r>
            <w:tab/>
          </w:r>
          <w:r>
            <w:fldChar w:fldCharType="begin"/>
          </w:r>
          <w:r>
            <w:instrText xml:space="preserve"> PAGEREF _Toc16226 \h </w:instrText>
          </w:r>
          <w:r>
            <w:fldChar w:fldCharType="separate"/>
          </w:r>
          <w:r>
            <w:t>17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 w14:paraId="09D39014">
          <w:r>
            <w:rPr>
              <w:bCs/>
              <w:lang w:val="zh-CN"/>
            </w:rPr>
            <w:fldChar w:fldCharType="end"/>
          </w:r>
        </w:p>
      </w:sdtContent>
    </w:sdt>
    <w:p w14:paraId="162943D2">
      <w:pPr>
        <w:spacing w:line="300" w:lineRule="auto"/>
        <w:jc w:val="center"/>
      </w:pPr>
      <w:r>
        <w:rPr>
          <w:sz w:val="30"/>
          <w:szCs w:val="30"/>
        </w:rPr>
        <w:fldChar w:fldCharType="begin"/>
      </w:r>
      <w:r>
        <w:rPr>
          <w:sz w:val="30"/>
          <w:szCs w:val="30"/>
        </w:rPr>
        <w:instrText xml:space="preserve"> TOC \o "1-3" \h \z \u </w:instrText>
      </w:r>
      <w:r>
        <w:rPr>
          <w:sz w:val="30"/>
          <w:szCs w:val="30"/>
        </w:rPr>
        <w:fldChar w:fldCharType="separate"/>
      </w:r>
    </w:p>
    <w:p w14:paraId="624FC6F5">
      <w:pPr>
        <w:spacing w:line="300" w:lineRule="auto"/>
        <w:jc w:val="center"/>
        <w:rPr>
          <w:rFonts w:asciiTheme="minorEastAsia" w:hAnsiTheme="minorEastAsia"/>
          <w:sz w:val="30"/>
          <w:szCs w:val="30"/>
        </w:rPr>
        <w:sectPr>
          <w:footerReference r:id="rId3" w:type="default"/>
          <w:pgSz w:w="11900" w:h="16840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asciiTheme="minorEastAsia" w:hAnsiTheme="minorEastAsia"/>
          <w:bCs/>
          <w:caps/>
          <w:sz w:val="30"/>
          <w:szCs w:val="30"/>
        </w:rPr>
        <w:fldChar w:fldCharType="end"/>
      </w:r>
    </w:p>
    <w:p w14:paraId="252EFD76">
      <w:pPr>
        <w:pStyle w:val="2"/>
        <w:spacing w:before="0" w:after="0" w:line="300" w:lineRule="auto"/>
        <w:rPr>
          <w:rFonts w:ascii="宋体" w:hAnsi="宋体" w:eastAsia="宋体"/>
          <w:sz w:val="28"/>
          <w:szCs w:val="28"/>
        </w:rPr>
      </w:pPr>
      <w:bookmarkStart w:id="7" w:name="_Toc29000"/>
      <w:bookmarkStart w:id="8" w:name="_Toc8889521"/>
      <w:r>
        <w:rPr>
          <w:rFonts w:hint="eastAsia" w:ascii="宋体" w:hAnsi="宋体" w:eastAsia="宋体"/>
          <w:sz w:val="28"/>
          <w:szCs w:val="28"/>
        </w:rPr>
        <w:t>一、用户登录</w:t>
      </w:r>
      <w:bookmarkEnd w:id="7"/>
      <w:bookmarkEnd w:id="8"/>
    </w:p>
    <w:p w14:paraId="242C9ABD">
      <w:pPr>
        <w:spacing w:line="300" w:lineRule="auto"/>
        <w:ind w:firstLine="562"/>
        <w:jc w:val="left"/>
        <w:rPr>
          <w:rFonts w:hint="eastAsia" w:ascii="宋体" w:hAnsi="宋体" w:eastAsia="宋体"/>
          <w:b/>
          <w:bCs/>
          <w:color w:val="FF0000"/>
          <w:sz w:val="28"/>
          <w:szCs w:val="28"/>
          <w:lang w:eastAsia="zh-CN"/>
        </w:rPr>
      </w:pPr>
      <w:r>
        <w:rPr>
          <w:rFonts w:hint="eastAsia" w:ascii="宋体" w:hAnsi="宋体" w:eastAsia="宋体"/>
          <w:b/>
          <w:bCs/>
          <w:color w:val="FF0000"/>
          <w:sz w:val="28"/>
          <w:szCs w:val="28"/>
          <w:lang w:val="en-US" w:eastAsia="zh-CN"/>
        </w:rPr>
        <w:t>PC端：</w:t>
      </w:r>
      <w:r>
        <w:rPr>
          <w:rFonts w:hint="eastAsia" w:ascii="宋体" w:hAnsi="宋体" w:eastAsia="宋体"/>
          <w:b/>
          <w:bCs/>
          <w:color w:val="FF0000"/>
          <w:sz w:val="28"/>
          <w:szCs w:val="28"/>
        </w:rPr>
        <w:t>泛雅网络教学平台页面</w:t>
      </w:r>
      <w:r>
        <w:rPr>
          <w:rFonts w:hint="eastAsia" w:ascii="宋体" w:hAnsi="宋体" w:eastAsia="宋体"/>
          <w:b/>
          <w:bCs/>
          <w:color w:val="FF0000"/>
          <w:sz w:val="28"/>
          <w:szCs w:val="28"/>
          <w:lang w:eastAsia="zh-CN"/>
        </w:rPr>
        <w:t>：</w:t>
      </w:r>
    </w:p>
    <w:p w14:paraId="3F3B253A">
      <w:pPr>
        <w:spacing w:line="300" w:lineRule="auto"/>
        <w:ind w:firstLine="562"/>
        <w:jc w:val="left"/>
        <w:rPr>
          <w:rFonts w:hint="eastAsia" w:ascii="宋体" w:hAnsi="宋体" w:eastAsia="宋体"/>
          <w:sz w:val="28"/>
          <w:szCs w:val="28"/>
          <w:lang w:eastAsia="zh-CN"/>
        </w:rPr>
      </w:pPr>
      <w:r>
        <w:rPr>
          <w:rFonts w:hint="eastAsia" w:ascii="宋体" w:hAnsi="宋体" w:eastAsia="宋体"/>
          <w:sz w:val="28"/>
          <w:szCs w:val="28"/>
        </w:rPr>
        <w:t>登录“我的门户”-“办事大厅”-“教务服务”-“智慧教学平台”如图所示：</w:t>
      </w:r>
      <w:r>
        <w:rPr>
          <w:rFonts w:hint="eastAsia" w:ascii="宋体" w:hAnsi="宋体" w:eastAsia="宋体"/>
          <w:sz w:val="28"/>
          <w:szCs w:val="28"/>
          <w:lang w:eastAsia="zh-CN"/>
        </w:rPr>
        <w:drawing>
          <wp:inline distT="0" distB="0" distL="114300" distR="114300">
            <wp:extent cx="5266690" cy="2124710"/>
            <wp:effectExtent l="0" t="0" r="10160" b="8890"/>
            <wp:docPr id="5" name="图片 5" descr="b1dd1704-eea4-45f6-823d-ef6a3a4095b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b1dd1704-eea4-45f6-823d-ef6a3a4095b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124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9EE8B9">
      <w:pPr>
        <w:spacing w:line="300" w:lineRule="auto"/>
        <w:ind w:firstLine="562"/>
        <w:jc w:val="left"/>
        <w:rPr>
          <w:rFonts w:hint="eastAsia" w:ascii="宋体" w:hAnsi="宋体" w:eastAsia="宋体"/>
          <w:sz w:val="28"/>
          <w:szCs w:val="28"/>
          <w:lang w:eastAsia="zh-CN"/>
        </w:rPr>
      </w:pPr>
    </w:p>
    <w:p w14:paraId="79E16344">
      <w:pPr>
        <w:spacing w:line="300" w:lineRule="auto"/>
        <w:jc w:val="left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drawing>
          <wp:inline distT="0" distB="0" distL="114300" distR="114300">
            <wp:extent cx="5255260" cy="2516505"/>
            <wp:effectExtent l="0" t="0" r="2540" b="17145"/>
            <wp:docPr id="6" name="图片 6" descr="cd43e3f3-44c0-4d96-a76b-0d810049421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cd43e3f3-44c0-4d96-a76b-0d810049421a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55260" cy="2516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/>
          <w:sz w:val="28"/>
          <w:szCs w:val="28"/>
        </w:rPr>
        <w:t xml:space="preserve">    </w:t>
      </w:r>
    </w:p>
    <w:p w14:paraId="3829715C">
      <w:pPr>
        <w:pStyle w:val="27"/>
        <w:spacing w:line="300" w:lineRule="auto"/>
        <w:ind w:firstLine="560" w:firstLineChars="0"/>
        <w:rPr>
          <w:rFonts w:hint="eastAsia" w:ascii="宋体" w:hAnsi="宋体" w:eastAsia="宋体"/>
          <w:sz w:val="28"/>
          <w:szCs w:val="28"/>
        </w:rPr>
      </w:pPr>
    </w:p>
    <w:p w14:paraId="718BF6E3">
      <w:pPr>
        <w:pStyle w:val="27"/>
        <w:spacing w:line="300" w:lineRule="auto"/>
        <w:ind w:firstLine="560" w:firstLineChars="0"/>
        <w:rPr>
          <w:rFonts w:hint="eastAsia" w:ascii="宋体" w:hAnsi="宋体" w:eastAsia="宋体"/>
          <w:sz w:val="28"/>
          <w:szCs w:val="28"/>
        </w:rPr>
      </w:pPr>
    </w:p>
    <w:p w14:paraId="63C1880B">
      <w:pPr>
        <w:pStyle w:val="27"/>
        <w:spacing w:line="300" w:lineRule="auto"/>
        <w:ind w:firstLine="560" w:firstLineChars="0"/>
        <w:rPr>
          <w:rFonts w:hint="eastAsia" w:ascii="宋体" w:hAnsi="宋体" w:eastAsia="宋体"/>
          <w:sz w:val="28"/>
          <w:szCs w:val="28"/>
        </w:rPr>
      </w:pPr>
    </w:p>
    <w:p w14:paraId="5B4C90E4">
      <w:pPr>
        <w:adjustRightInd w:val="0"/>
        <w:snapToGrid w:val="0"/>
        <w:spacing w:line="300" w:lineRule="auto"/>
        <w:jc w:val="left"/>
        <w:rPr>
          <w:rFonts w:hint="eastAsia" w:ascii="宋体" w:hAnsi="宋体" w:eastAsia="宋体"/>
          <w:sz w:val="28"/>
          <w:szCs w:val="28"/>
          <w:lang w:eastAsia="zh-CN"/>
        </w:rPr>
      </w:pPr>
    </w:p>
    <w:p w14:paraId="591BB76E">
      <w:pPr>
        <w:adjustRightInd w:val="0"/>
        <w:snapToGrid w:val="0"/>
        <w:spacing w:line="300" w:lineRule="auto"/>
        <w:jc w:val="left"/>
        <w:rPr>
          <w:rFonts w:hint="eastAsia" w:ascii="宋体" w:hAnsi="宋体" w:eastAsia="宋体"/>
          <w:sz w:val="28"/>
          <w:szCs w:val="28"/>
          <w:lang w:eastAsia="zh-CN"/>
        </w:rPr>
      </w:pPr>
    </w:p>
    <w:p w14:paraId="0B45D411">
      <w:pPr>
        <w:adjustRightInd w:val="0"/>
        <w:snapToGrid w:val="0"/>
        <w:spacing w:line="300" w:lineRule="auto"/>
        <w:jc w:val="left"/>
        <w:rPr>
          <w:rFonts w:hint="eastAsia" w:ascii="宋体" w:hAnsi="宋体" w:eastAsia="宋体"/>
          <w:sz w:val="28"/>
          <w:szCs w:val="28"/>
          <w:lang w:eastAsia="zh-CN"/>
        </w:rPr>
      </w:pPr>
    </w:p>
    <w:p w14:paraId="0A3CA70D">
      <w:pPr>
        <w:adjustRightInd w:val="0"/>
        <w:snapToGrid w:val="0"/>
        <w:spacing w:line="300" w:lineRule="auto"/>
        <w:jc w:val="left"/>
        <w:rPr>
          <w:rFonts w:hint="eastAsia" w:ascii="宋体" w:hAnsi="宋体" w:eastAsia="宋体"/>
          <w:b/>
          <w:bCs/>
          <w:color w:val="FF0000"/>
          <w:sz w:val="28"/>
          <w:szCs w:val="28"/>
          <w:lang w:eastAsia="zh-CN"/>
        </w:rPr>
      </w:pPr>
      <w:r>
        <w:rPr>
          <w:rFonts w:hint="eastAsia" w:ascii="宋体" w:hAnsi="宋体" w:eastAsia="宋体"/>
          <w:b/>
          <w:bCs/>
          <w:color w:val="FF0000"/>
          <w:sz w:val="28"/>
          <w:szCs w:val="28"/>
          <w:lang w:eastAsia="zh-CN"/>
        </w:rPr>
        <w:t>手机端学习通登录：</w:t>
      </w:r>
    </w:p>
    <w:p w14:paraId="7EF8323A">
      <w:pPr>
        <w:spacing w:line="360" w:lineRule="auto"/>
        <w:rPr>
          <w:b/>
          <w:sz w:val="24"/>
        </w:rPr>
      </w:pPr>
      <w:r>
        <w:rPr>
          <w:rFonts w:hint="eastAsia"/>
          <w:b/>
          <w:sz w:val="24"/>
        </w:rPr>
        <w:t>下载“学习通”</w:t>
      </w:r>
    </w:p>
    <w:p w14:paraId="5AFAC015">
      <w:pPr>
        <w:spacing w:line="360" w:lineRule="auto"/>
        <w:ind w:firstLine="480" w:firstLineChars="200"/>
        <w:rPr>
          <w:sz w:val="24"/>
        </w:rPr>
      </w:pPr>
      <w:r>
        <w:rPr>
          <w:rFonts w:hint="eastAsia"/>
          <w:sz w:val="24"/>
        </w:rPr>
        <w:t>学生可在手机应用市场搜索并下载“学习通”，或直接扫如下二维码进行下载。</w:t>
      </w:r>
    </w:p>
    <w:p w14:paraId="49FB1009">
      <w:pPr>
        <w:adjustRightInd w:val="0"/>
        <w:snapToGrid w:val="0"/>
        <w:spacing w:line="300" w:lineRule="auto"/>
        <w:jc w:val="left"/>
        <w:rPr>
          <w:rFonts w:hint="eastAsia" w:ascii="宋体" w:hAnsi="宋体" w:eastAsia="宋体"/>
          <w:sz w:val="28"/>
          <w:szCs w:val="28"/>
          <w:lang w:eastAsia="zh-CN"/>
        </w:rPr>
      </w:pPr>
      <w:r>
        <w:drawing>
          <wp:inline distT="0" distB="0" distL="0" distR="0">
            <wp:extent cx="3321050" cy="2930525"/>
            <wp:effectExtent l="0" t="0" r="12700" b="3175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/>
                    <pic:cNvPicPr>
                      <a:picLocks noChangeAspect="1"/>
                    </pic:cNvPicPr>
                  </pic:nvPicPr>
                  <pic:blipFill>
                    <a:blip r:embed="rId8"/>
                    <a:srcRect b="3578"/>
                    <a:stretch>
                      <a:fillRect/>
                    </a:stretch>
                  </pic:blipFill>
                  <pic:spPr>
                    <a:xfrm>
                      <a:off x="0" y="0"/>
                      <a:ext cx="3378897" cy="2981857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848573">
      <w:pPr>
        <w:adjustRightInd w:val="0"/>
        <w:snapToGrid w:val="0"/>
        <w:spacing w:line="300" w:lineRule="auto"/>
        <w:jc w:val="center"/>
        <w:rPr>
          <w:rFonts w:ascii="宋体" w:hAnsi="宋体" w:eastAsia="宋体"/>
          <w:sz w:val="28"/>
          <w:szCs w:val="28"/>
        </w:rPr>
      </w:pPr>
    </w:p>
    <w:p w14:paraId="29E6F98F">
      <w:pPr>
        <w:widowControl/>
        <w:spacing w:line="300" w:lineRule="auto"/>
        <w:jc w:val="left"/>
        <w:rPr>
          <w:rFonts w:hint="eastAsia" w:ascii="宋体" w:hAnsi="宋体" w:eastAsia="宋体"/>
          <w:sz w:val="28"/>
          <w:szCs w:val="28"/>
          <w:lang w:eastAsia="zh-CN"/>
        </w:rPr>
      </w:pPr>
      <w:r>
        <w:rPr>
          <w:rFonts w:hint="eastAsia" w:ascii="宋体" w:hAnsi="宋体" w:eastAsia="宋体"/>
          <w:sz w:val="28"/>
          <w:szCs w:val="28"/>
          <w:lang w:eastAsia="zh-CN"/>
        </w:rPr>
        <w:t>学习通登录方式：</w:t>
      </w:r>
    </w:p>
    <w:p w14:paraId="2DDC78BF">
      <w:pPr>
        <w:widowControl/>
        <w:numPr>
          <w:ilvl w:val="0"/>
          <w:numId w:val="1"/>
        </w:numPr>
        <w:spacing w:line="300" w:lineRule="auto"/>
        <w:jc w:val="left"/>
        <w:rPr>
          <w:rFonts w:hint="eastAsia" w:ascii="宋体" w:hAnsi="宋体" w:eastAsia="宋体"/>
          <w:color w:val="FF0000"/>
          <w:sz w:val="28"/>
          <w:szCs w:val="28"/>
          <w:lang w:val="en-US" w:eastAsia="zh-CN"/>
        </w:rPr>
      </w:pPr>
      <w:r>
        <w:rPr>
          <w:rFonts w:hint="eastAsia" w:ascii="宋体" w:hAnsi="宋体" w:eastAsia="宋体"/>
          <w:color w:val="FF0000"/>
          <w:sz w:val="28"/>
          <w:szCs w:val="28"/>
          <w:lang w:val="en-US" w:eastAsia="zh-CN"/>
        </w:rPr>
        <w:t>打开</w:t>
      </w:r>
      <w:r>
        <w:rPr>
          <w:rFonts w:hint="default" w:ascii="宋体" w:hAnsi="宋体" w:eastAsia="宋体"/>
          <w:color w:val="FF0000"/>
          <w:sz w:val="28"/>
          <w:szCs w:val="28"/>
          <w:lang w:val="en-US" w:eastAsia="zh-CN"/>
        </w:rPr>
        <w:t>app</w:t>
      </w:r>
      <w:r>
        <w:rPr>
          <w:rFonts w:hint="eastAsia" w:ascii="宋体" w:hAnsi="宋体" w:eastAsia="宋体"/>
          <w:color w:val="FF0000"/>
          <w:sz w:val="28"/>
          <w:szCs w:val="28"/>
          <w:lang w:val="en-US" w:eastAsia="zh-CN"/>
        </w:rPr>
        <w:t>，选择新用户注册，绑定自己常用手机号（注：已有超星学习通的直接进行第二步）</w:t>
      </w:r>
    </w:p>
    <w:p w14:paraId="301AD43E">
      <w:pPr>
        <w:widowControl/>
        <w:numPr>
          <w:ilvl w:val="0"/>
          <w:numId w:val="1"/>
        </w:numPr>
        <w:spacing w:line="300" w:lineRule="auto"/>
        <w:jc w:val="left"/>
        <w:rPr>
          <w:rFonts w:hint="default" w:ascii="宋体" w:hAnsi="宋体" w:eastAsia="宋体"/>
          <w:color w:val="FF0000"/>
          <w:sz w:val="28"/>
          <w:szCs w:val="28"/>
          <w:lang w:val="en-US" w:eastAsia="zh-CN"/>
        </w:rPr>
      </w:pPr>
      <w:r>
        <w:rPr>
          <w:rFonts w:hint="eastAsia" w:ascii="宋体" w:hAnsi="宋体" w:eastAsia="宋体"/>
          <w:color w:val="FF0000"/>
          <w:sz w:val="28"/>
          <w:szCs w:val="28"/>
          <w:lang w:val="en-US" w:eastAsia="zh-CN"/>
        </w:rPr>
        <w:t>绑定单位：点击我--头像--绑定单位--添加单位--输入2527（会自动关联南京艺术学院）--输入自己学号--绑定完成</w:t>
      </w:r>
    </w:p>
    <w:p w14:paraId="4977DA76">
      <w:pPr>
        <w:widowControl/>
        <w:numPr>
          <w:ilvl w:val="0"/>
          <w:numId w:val="0"/>
        </w:numPr>
        <w:spacing w:line="300" w:lineRule="auto"/>
        <w:jc w:val="left"/>
        <w:rPr>
          <w:rFonts w:hint="default" w:ascii="宋体" w:hAnsi="宋体" w:eastAsia="宋体"/>
          <w:color w:val="FF0000"/>
          <w:sz w:val="28"/>
          <w:szCs w:val="28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266690" cy="2962910"/>
            <wp:effectExtent l="0" t="0" r="6350" b="8890"/>
            <wp:docPr id="3" name="图片 3" descr="27a3505aa697a3344894753ed96325e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27a3505aa697a3344894753ed96325e9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62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27F421">
      <w:pPr>
        <w:widowControl/>
        <w:numPr>
          <w:ilvl w:val="0"/>
          <w:numId w:val="0"/>
        </w:numPr>
        <w:spacing w:line="300" w:lineRule="auto"/>
        <w:jc w:val="left"/>
        <w:rPr>
          <w:rFonts w:hint="default" w:ascii="宋体" w:hAnsi="宋体" w:eastAsia="宋体"/>
          <w:color w:val="FF0000"/>
          <w:sz w:val="28"/>
          <w:szCs w:val="28"/>
          <w:lang w:val="en-US" w:eastAsia="zh-CN"/>
        </w:rPr>
      </w:pPr>
      <w:r>
        <w:rPr>
          <w:rFonts w:hint="eastAsia" w:ascii="宋体" w:hAnsi="宋体" w:eastAsia="宋体"/>
          <w:color w:val="FF0000"/>
          <w:sz w:val="28"/>
          <w:szCs w:val="28"/>
          <w:lang w:val="en-US" w:eastAsia="zh-CN"/>
        </w:rPr>
        <w:t>3.点击我--课程--即可进行课程学习和作业考试模块</w:t>
      </w:r>
    </w:p>
    <w:p w14:paraId="55724A0A">
      <w:pPr>
        <w:pStyle w:val="2"/>
        <w:spacing w:before="0" w:after="0" w:line="300" w:lineRule="auto"/>
        <w:rPr>
          <w:rFonts w:hint="eastAsia" w:ascii="宋体" w:hAnsi="宋体" w:eastAsia="宋体"/>
          <w:sz w:val="28"/>
          <w:szCs w:val="28"/>
        </w:rPr>
      </w:pPr>
      <w:bookmarkStart w:id="9" w:name="_Toc8889522"/>
    </w:p>
    <w:p w14:paraId="169C21D0">
      <w:pPr>
        <w:pStyle w:val="2"/>
        <w:spacing w:before="0" w:after="0" w:line="300" w:lineRule="auto"/>
        <w:rPr>
          <w:rFonts w:ascii="宋体" w:hAnsi="宋体" w:eastAsia="宋体"/>
          <w:sz w:val="28"/>
          <w:szCs w:val="28"/>
        </w:rPr>
      </w:pPr>
      <w:bookmarkStart w:id="10" w:name="_Toc25424"/>
      <w:r>
        <w:rPr>
          <w:rFonts w:hint="eastAsia" w:ascii="宋体" w:hAnsi="宋体" w:eastAsia="宋体"/>
          <w:sz w:val="28"/>
          <w:szCs w:val="28"/>
        </w:rPr>
        <w:t>二、学习空间</w:t>
      </w:r>
      <w:bookmarkEnd w:id="9"/>
      <w:bookmarkEnd w:id="10"/>
    </w:p>
    <w:p w14:paraId="2CC97709">
      <w:pPr>
        <w:spacing w:line="300" w:lineRule="auto"/>
        <w:ind w:firstLine="57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系统登录成功后页面跳转到当前学期课程的主页，如图所示：</w:t>
      </w:r>
    </w:p>
    <w:p w14:paraId="72221FB5">
      <w:pPr>
        <w:spacing w:line="300" w:lineRule="auto"/>
        <w:rPr>
          <w:rFonts w:ascii="宋体" w:hAnsi="宋体" w:eastAsia="宋体"/>
          <w:sz w:val="28"/>
          <w:szCs w:val="28"/>
        </w:rPr>
      </w:pPr>
      <w:r>
        <w:drawing>
          <wp:inline distT="0" distB="0" distL="0" distR="0">
            <wp:extent cx="5270500" cy="2277745"/>
            <wp:effectExtent l="0" t="0" r="0" b="0"/>
            <wp:docPr id="51" name="图片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5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277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E33CA7">
      <w:pPr>
        <w:spacing w:line="30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 xml:space="preserve">    A、左侧为个人信息</w:t>
      </w:r>
      <w:r>
        <w:rPr>
          <w:rFonts w:ascii="宋体" w:hAnsi="宋体" w:eastAsia="宋体"/>
          <w:sz w:val="28"/>
          <w:szCs w:val="28"/>
        </w:rPr>
        <w:t>和空间</w:t>
      </w:r>
      <w:r>
        <w:rPr>
          <w:rFonts w:hint="eastAsia" w:ascii="宋体" w:hAnsi="宋体" w:eastAsia="宋体"/>
          <w:sz w:val="28"/>
          <w:szCs w:val="28"/>
        </w:rPr>
        <w:t>应用，学生可自由设置</w:t>
      </w:r>
      <w:r>
        <w:rPr>
          <w:rFonts w:ascii="宋体" w:hAnsi="宋体" w:eastAsia="宋体"/>
          <w:sz w:val="28"/>
          <w:szCs w:val="28"/>
        </w:rPr>
        <w:t>个人信息</w:t>
      </w:r>
      <w:r>
        <w:rPr>
          <w:rFonts w:hint="eastAsia" w:ascii="宋体" w:hAnsi="宋体" w:eastAsia="宋体"/>
          <w:sz w:val="28"/>
          <w:szCs w:val="28"/>
        </w:rPr>
        <w:t xml:space="preserve">、     </w:t>
      </w:r>
      <w:r>
        <w:rPr>
          <w:rFonts w:ascii="宋体" w:hAnsi="宋体" w:eastAsia="宋体"/>
          <w:sz w:val="28"/>
          <w:szCs w:val="28"/>
        </w:rPr>
        <w:t>管理应用。</w:t>
      </w:r>
    </w:p>
    <w:p w14:paraId="473FE94E">
      <w:pPr>
        <w:pStyle w:val="27"/>
        <w:spacing w:line="300" w:lineRule="auto"/>
        <w:ind w:firstLine="0" w:firstLineChars="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 xml:space="preserve">    B、点击右侧“我学的课”</w:t>
      </w:r>
      <w:r>
        <w:rPr>
          <w:rFonts w:ascii="宋体" w:hAnsi="宋体" w:eastAsia="宋体"/>
          <w:sz w:val="28"/>
          <w:szCs w:val="28"/>
        </w:rPr>
        <w:t>进入</w:t>
      </w:r>
      <w:r>
        <w:rPr>
          <w:rFonts w:hint="eastAsia" w:ascii="宋体" w:hAnsi="宋体" w:eastAsia="宋体"/>
          <w:sz w:val="28"/>
          <w:szCs w:val="28"/>
        </w:rPr>
        <w:t>课程学习空间</w:t>
      </w:r>
      <w:r>
        <w:rPr>
          <w:rFonts w:ascii="宋体" w:hAnsi="宋体" w:eastAsia="宋体"/>
          <w:sz w:val="28"/>
          <w:szCs w:val="28"/>
        </w:rPr>
        <w:t>。</w:t>
      </w:r>
    </w:p>
    <w:p w14:paraId="690F880A">
      <w:pPr>
        <w:pStyle w:val="27"/>
        <w:widowControl/>
        <w:spacing w:line="300" w:lineRule="auto"/>
        <w:ind w:firstLine="570" w:firstLineChars="0"/>
        <w:jc w:val="left"/>
        <w:rPr>
          <w:rFonts w:hint="eastAsia" w:ascii="宋体" w:hAnsi="宋体" w:eastAsia="宋体"/>
          <w:sz w:val="28"/>
          <w:szCs w:val="28"/>
          <w:lang w:eastAsia="zh-CN"/>
        </w:rPr>
      </w:pPr>
      <w:r>
        <w:rPr>
          <w:rFonts w:hint="eastAsia" w:ascii="宋体" w:hAnsi="宋体" w:eastAsia="宋体"/>
          <w:sz w:val="28"/>
          <w:szCs w:val="28"/>
        </w:rPr>
        <w:t>C、点击学习空间的课程，即可进入每门课程的学习空间。</w:t>
      </w:r>
      <w:r>
        <w:rPr>
          <w:rFonts w:hint="eastAsia" w:ascii="宋体" w:hAnsi="宋体" w:eastAsia="宋体"/>
          <w:sz w:val="28"/>
          <w:szCs w:val="28"/>
          <w:lang w:eastAsia="zh-CN"/>
        </w:rPr>
        <w:t>（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可点击右上角“体验新版”</w:t>
      </w:r>
      <w:r>
        <w:rPr>
          <w:rFonts w:hint="eastAsia" w:ascii="宋体" w:hAnsi="宋体" w:eastAsia="宋体"/>
          <w:sz w:val="28"/>
          <w:szCs w:val="28"/>
          <w:lang w:eastAsia="zh-CN"/>
        </w:rPr>
        <w:t>）</w:t>
      </w:r>
    </w:p>
    <w:p w14:paraId="4BE69A2B">
      <w:pPr>
        <w:pStyle w:val="27"/>
        <w:widowControl/>
        <w:spacing w:line="300" w:lineRule="auto"/>
        <w:ind w:firstLine="0" w:firstLineChars="0"/>
        <w:jc w:val="left"/>
        <w:rPr>
          <w:rFonts w:hint="eastAsia" w:ascii="宋体" w:hAnsi="宋体" w:eastAsia="宋体"/>
          <w:sz w:val="28"/>
          <w:szCs w:val="28"/>
          <w:lang w:eastAsia="zh-CN"/>
        </w:rPr>
      </w:pPr>
      <w:r>
        <w:rPr>
          <w:rFonts w:hint="eastAsia" w:ascii="宋体" w:hAnsi="宋体" w:eastAsia="宋体"/>
          <w:sz w:val="28"/>
          <w:szCs w:val="28"/>
          <w:lang w:eastAsia="zh-CN"/>
        </w:rPr>
        <w:drawing>
          <wp:inline distT="0" distB="0" distL="114300" distR="114300">
            <wp:extent cx="5266690" cy="2411095"/>
            <wp:effectExtent l="0" t="0" r="6350" b="12065"/>
            <wp:docPr id="7" name="图片 7" descr="6c52aa4c275b6901856350664665d9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6c52aa4c275b6901856350664665d95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11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9AD426">
      <w:pPr>
        <w:pStyle w:val="27"/>
        <w:widowControl/>
        <w:spacing w:line="300" w:lineRule="auto"/>
        <w:ind w:firstLine="0" w:firstLineChars="0"/>
        <w:jc w:val="left"/>
        <w:rPr>
          <w:rFonts w:hint="eastAsia" w:ascii="宋体" w:hAnsi="宋体" w:eastAsia="宋体"/>
          <w:sz w:val="28"/>
          <w:szCs w:val="28"/>
          <w:lang w:eastAsia="zh-CN"/>
        </w:rPr>
      </w:pPr>
      <w:r>
        <w:rPr>
          <w:rFonts w:hint="eastAsia" w:ascii="宋体" w:hAnsi="宋体" w:eastAsia="宋体"/>
          <w:sz w:val="28"/>
          <w:szCs w:val="28"/>
          <w:lang w:eastAsia="zh-CN"/>
        </w:rPr>
        <w:drawing>
          <wp:inline distT="0" distB="0" distL="114300" distR="114300">
            <wp:extent cx="5266690" cy="2411095"/>
            <wp:effectExtent l="0" t="0" r="6350" b="12065"/>
            <wp:docPr id="28" name="图片 28" descr="1f5870b0c9968c7b23714f1b51753da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1f5870b0c9968c7b23714f1b51753dab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11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4FAFDE">
      <w:pPr>
        <w:pStyle w:val="27"/>
        <w:widowControl/>
        <w:spacing w:line="300" w:lineRule="auto"/>
        <w:ind w:firstLine="560" w:firstLineChars="0"/>
        <w:jc w:val="left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D、</w:t>
      </w:r>
      <w:r>
        <w:rPr>
          <w:rFonts w:ascii="宋体" w:hAnsi="宋体" w:eastAsia="宋体"/>
          <w:sz w:val="28"/>
          <w:szCs w:val="28"/>
        </w:rPr>
        <w:t>空间</w:t>
      </w:r>
      <w:r>
        <w:rPr>
          <w:rFonts w:hint="eastAsia" w:ascii="宋体" w:hAnsi="宋体" w:eastAsia="宋体"/>
          <w:sz w:val="28"/>
          <w:szCs w:val="28"/>
        </w:rPr>
        <w:t>中</w:t>
      </w:r>
      <w:r>
        <w:rPr>
          <w:rFonts w:ascii="宋体" w:hAnsi="宋体" w:eastAsia="宋体"/>
          <w:sz w:val="28"/>
          <w:szCs w:val="28"/>
        </w:rPr>
        <w:t>还</w:t>
      </w:r>
      <w:r>
        <w:rPr>
          <w:rFonts w:hint="eastAsia" w:ascii="宋体" w:hAnsi="宋体" w:eastAsia="宋体"/>
          <w:sz w:val="28"/>
          <w:szCs w:val="28"/>
        </w:rPr>
        <w:t>包括了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AI助教、任务、章节、错题集</w:t>
      </w:r>
      <w:r>
        <w:rPr>
          <w:rFonts w:hint="eastAsia" w:ascii="宋体" w:hAnsi="宋体" w:eastAsia="宋体"/>
          <w:sz w:val="28"/>
          <w:szCs w:val="28"/>
        </w:rPr>
        <w:t>、</w:t>
      </w:r>
      <w:r>
        <w:rPr>
          <w:rFonts w:ascii="宋体" w:hAnsi="宋体" w:eastAsia="宋体"/>
          <w:sz w:val="28"/>
          <w:szCs w:val="28"/>
        </w:rPr>
        <w:t>资料</w:t>
      </w:r>
      <w:r>
        <w:rPr>
          <w:rFonts w:hint="eastAsia" w:ascii="宋体" w:hAnsi="宋体" w:eastAsia="宋体"/>
          <w:sz w:val="28"/>
          <w:szCs w:val="28"/>
        </w:rPr>
        <w:t>、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学习记录</w:t>
      </w:r>
      <w:r>
        <w:rPr>
          <w:rFonts w:hint="eastAsia" w:ascii="宋体" w:hAnsi="宋体" w:eastAsia="宋体"/>
          <w:sz w:val="28"/>
          <w:szCs w:val="28"/>
        </w:rPr>
        <w:t>、</w:t>
      </w:r>
      <w:r>
        <w:rPr>
          <w:rFonts w:ascii="宋体" w:hAnsi="宋体" w:eastAsia="宋体"/>
          <w:sz w:val="28"/>
          <w:szCs w:val="28"/>
        </w:rPr>
        <w:t>作业</w:t>
      </w:r>
      <w:r>
        <w:rPr>
          <w:rFonts w:hint="eastAsia" w:ascii="宋体" w:hAnsi="宋体" w:eastAsia="宋体"/>
          <w:sz w:val="28"/>
          <w:szCs w:val="28"/>
        </w:rPr>
        <w:t>、</w:t>
      </w:r>
      <w:r>
        <w:rPr>
          <w:rFonts w:ascii="宋体" w:hAnsi="宋体" w:eastAsia="宋体"/>
          <w:sz w:val="28"/>
          <w:szCs w:val="28"/>
        </w:rPr>
        <w:t>考试</w:t>
      </w:r>
      <w:r>
        <w:rPr>
          <w:rFonts w:hint="eastAsia" w:ascii="宋体" w:hAnsi="宋体" w:eastAsia="宋体"/>
          <w:sz w:val="28"/>
          <w:szCs w:val="28"/>
          <w:lang w:eastAsia="zh-CN"/>
        </w:rPr>
        <w:t>、</w:t>
      </w:r>
      <w:r>
        <w:rPr>
          <w:rFonts w:ascii="宋体" w:hAnsi="宋体" w:eastAsia="宋体"/>
          <w:sz w:val="28"/>
          <w:szCs w:val="28"/>
        </w:rPr>
        <w:t>讨论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和课程图谱学习</w:t>
      </w:r>
      <w:r>
        <w:rPr>
          <w:rFonts w:hint="eastAsia" w:ascii="宋体" w:hAnsi="宋体" w:eastAsia="宋体"/>
          <w:sz w:val="28"/>
          <w:szCs w:val="28"/>
        </w:rPr>
        <w:t>功能</w:t>
      </w:r>
      <w:r>
        <w:rPr>
          <w:rFonts w:ascii="宋体" w:hAnsi="宋体" w:eastAsia="宋体"/>
          <w:sz w:val="28"/>
          <w:szCs w:val="28"/>
        </w:rPr>
        <w:t>。</w:t>
      </w:r>
      <w:r>
        <w:rPr>
          <w:rFonts w:hint="eastAsia" w:ascii="宋体" w:hAnsi="宋体" w:eastAsia="宋体"/>
          <w:sz w:val="28"/>
          <w:szCs w:val="28"/>
        </w:rPr>
        <w:t xml:space="preserve">    </w:t>
      </w:r>
    </w:p>
    <w:p w14:paraId="628ACB9D">
      <w:pPr>
        <w:pStyle w:val="27"/>
        <w:widowControl/>
        <w:spacing w:line="300" w:lineRule="auto"/>
        <w:ind w:firstLine="560" w:firstLineChars="0"/>
        <w:jc w:val="left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在界面</w:t>
      </w:r>
      <w:r>
        <w:rPr>
          <w:rFonts w:ascii="宋体" w:hAnsi="宋体" w:eastAsia="宋体"/>
          <w:sz w:val="28"/>
          <w:szCs w:val="28"/>
        </w:rPr>
        <w:t>右侧</w:t>
      </w:r>
      <w:r>
        <w:rPr>
          <w:rFonts w:hint="eastAsia" w:ascii="宋体" w:hAnsi="宋体" w:eastAsia="宋体"/>
          <w:sz w:val="28"/>
          <w:szCs w:val="28"/>
        </w:rPr>
        <w:t>，</w:t>
      </w:r>
      <w:r>
        <w:rPr>
          <w:rFonts w:ascii="宋体" w:hAnsi="宋体" w:eastAsia="宋体"/>
          <w:sz w:val="28"/>
          <w:szCs w:val="28"/>
        </w:rPr>
        <w:t>同学们可以参</w:t>
      </w:r>
      <w:r>
        <w:rPr>
          <w:rFonts w:hint="eastAsia" w:ascii="宋体" w:hAnsi="宋体" w:eastAsia="宋体"/>
          <w:sz w:val="28"/>
          <w:szCs w:val="28"/>
        </w:rPr>
        <w:t>与</w:t>
      </w:r>
      <w:r>
        <w:rPr>
          <w:rFonts w:ascii="宋体" w:hAnsi="宋体" w:eastAsia="宋体"/>
          <w:sz w:val="28"/>
          <w:szCs w:val="28"/>
        </w:rPr>
        <w:t>讨论，</w:t>
      </w:r>
      <w:r>
        <w:rPr>
          <w:rFonts w:hint="eastAsia" w:ascii="宋体" w:hAnsi="宋体" w:eastAsia="宋体"/>
          <w:sz w:val="28"/>
          <w:szCs w:val="28"/>
        </w:rPr>
        <w:t>查看通知</w:t>
      </w:r>
      <w:r>
        <w:rPr>
          <w:rFonts w:ascii="宋体" w:hAnsi="宋体" w:eastAsia="宋体"/>
          <w:sz w:val="28"/>
          <w:szCs w:val="28"/>
        </w:rPr>
        <w:t>，查看同学</w:t>
      </w:r>
      <w:r>
        <w:rPr>
          <w:rFonts w:hint="eastAsia" w:ascii="宋体" w:hAnsi="宋体" w:eastAsia="宋体"/>
          <w:sz w:val="28"/>
          <w:szCs w:val="28"/>
        </w:rPr>
        <w:t>，下面</w:t>
      </w:r>
      <w:r>
        <w:rPr>
          <w:rFonts w:ascii="宋体" w:hAnsi="宋体" w:eastAsia="宋体"/>
          <w:sz w:val="28"/>
          <w:szCs w:val="28"/>
        </w:rPr>
        <w:t>分别</w:t>
      </w:r>
      <w:r>
        <w:rPr>
          <w:rFonts w:hint="eastAsia" w:ascii="宋体" w:hAnsi="宋体" w:eastAsia="宋体"/>
          <w:sz w:val="28"/>
          <w:szCs w:val="28"/>
        </w:rPr>
        <w:t>进行</w:t>
      </w:r>
      <w:r>
        <w:rPr>
          <w:rFonts w:ascii="宋体" w:hAnsi="宋体" w:eastAsia="宋体"/>
          <w:sz w:val="28"/>
          <w:szCs w:val="28"/>
        </w:rPr>
        <w:t>介绍。</w:t>
      </w:r>
    </w:p>
    <w:p w14:paraId="3E4D276A">
      <w:pPr>
        <w:pStyle w:val="3"/>
        <w:spacing w:before="0" w:after="0" w:line="300" w:lineRule="auto"/>
      </w:pPr>
      <w:bookmarkStart w:id="11" w:name="_Toc8889523"/>
      <w:bookmarkStart w:id="12" w:name="_Toc32495"/>
      <w:r>
        <w:rPr>
          <w:rFonts w:hint="eastAsia"/>
        </w:rPr>
        <w:t>2.1参与讨论</w:t>
      </w:r>
      <w:bookmarkEnd w:id="11"/>
      <w:bookmarkEnd w:id="12"/>
    </w:p>
    <w:p w14:paraId="3498152D">
      <w:pPr>
        <w:spacing w:line="300" w:lineRule="auto"/>
        <w:ind w:firstLine="570"/>
        <w:jc w:val="left"/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在学习页面的右侧可以发起讨论，查看、回复该课程本班内所有老师、同学的讨论。填写讨论的标题、内容，点击发布即可。</w:t>
      </w:r>
    </w:p>
    <w:p w14:paraId="12A2ABF7">
      <w:pPr>
        <w:spacing w:line="300" w:lineRule="auto"/>
        <w:ind w:firstLine="570"/>
        <w:jc w:val="left"/>
        <w:rPr>
          <w:rFonts w:hint="eastAsia" w:ascii="宋体" w:hAnsi="宋体" w:eastAsia="宋体"/>
          <w:sz w:val="28"/>
          <w:szCs w:val="28"/>
          <w:lang w:eastAsia="zh-CN"/>
        </w:rPr>
      </w:pPr>
      <w:r>
        <w:rPr>
          <w:rFonts w:hint="eastAsia" w:ascii="宋体" w:hAnsi="宋体" w:eastAsia="宋体"/>
          <w:sz w:val="28"/>
          <w:szCs w:val="28"/>
          <w:lang w:eastAsia="zh-CN"/>
        </w:rPr>
        <w:drawing>
          <wp:inline distT="0" distB="0" distL="114300" distR="114300">
            <wp:extent cx="5263515" cy="3099435"/>
            <wp:effectExtent l="0" t="0" r="9525" b="9525"/>
            <wp:docPr id="31" name="图片 31" descr="61f11bf1daed1387f81f5e88592d0f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 descr="61f11bf1daed1387f81f5e88592d0f0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3099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427B6E">
      <w:pPr>
        <w:spacing w:line="300" w:lineRule="auto"/>
        <w:jc w:val="left"/>
        <w:rPr>
          <w:rFonts w:hint="eastAsia" w:ascii="宋体" w:hAnsi="宋体" w:eastAsia="宋体"/>
          <w:sz w:val="28"/>
          <w:szCs w:val="28"/>
          <w:lang w:eastAsia="zh-CN"/>
        </w:rPr>
      </w:pPr>
      <w:r>
        <w:rPr>
          <w:rFonts w:hint="eastAsia" w:ascii="宋体" w:hAnsi="宋体" w:eastAsia="宋体"/>
          <w:sz w:val="28"/>
          <w:szCs w:val="28"/>
          <w:lang w:eastAsia="zh-CN"/>
        </w:rPr>
        <w:drawing>
          <wp:inline distT="0" distB="0" distL="114300" distR="114300">
            <wp:extent cx="5266690" cy="2411095"/>
            <wp:effectExtent l="0" t="0" r="6350" b="12065"/>
            <wp:docPr id="29" name="图片 29" descr="8944f588b45aa34ad5b6e78b217b5ca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8944f588b45aa34ad5b6e78b217b5ca4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11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A340E9">
      <w:pPr>
        <w:pStyle w:val="3"/>
        <w:spacing w:before="0" w:after="0" w:line="300" w:lineRule="auto"/>
      </w:pPr>
      <w:bookmarkStart w:id="13" w:name="_Toc17373"/>
      <w:bookmarkStart w:id="14" w:name="_Toc8889524"/>
      <w:r>
        <w:rPr>
          <w:rFonts w:hint="eastAsia"/>
        </w:rPr>
        <w:t>2.2查看通知</w:t>
      </w:r>
      <w:bookmarkEnd w:id="13"/>
      <w:bookmarkEnd w:id="14"/>
    </w:p>
    <w:p w14:paraId="54DFAE31">
      <w:pPr>
        <w:spacing w:line="30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 xml:space="preserve">    在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任务</w:t>
      </w:r>
      <w:r>
        <w:rPr>
          <w:rFonts w:hint="eastAsia" w:ascii="宋体" w:hAnsi="宋体" w:eastAsia="宋体"/>
          <w:sz w:val="28"/>
          <w:szCs w:val="28"/>
        </w:rPr>
        <w:t>栏点击通知，即可查看最新的通知。</w:t>
      </w:r>
    </w:p>
    <w:p w14:paraId="2D859C70">
      <w:pPr>
        <w:spacing w:line="300" w:lineRule="auto"/>
        <w:rPr>
          <w:rFonts w:hint="eastAsia" w:ascii="宋体" w:hAnsi="宋体" w:eastAsia="宋体"/>
          <w:sz w:val="28"/>
          <w:szCs w:val="28"/>
          <w:lang w:eastAsia="zh-CN"/>
        </w:rPr>
      </w:pPr>
      <w:r>
        <w:rPr>
          <w:rFonts w:hint="eastAsia" w:ascii="宋体" w:hAnsi="宋体" w:eastAsia="宋体"/>
          <w:sz w:val="28"/>
          <w:szCs w:val="28"/>
          <w:lang w:eastAsia="zh-CN"/>
        </w:rPr>
        <w:drawing>
          <wp:inline distT="0" distB="0" distL="114300" distR="114300">
            <wp:extent cx="5261610" cy="1193165"/>
            <wp:effectExtent l="0" t="0" r="11430" b="10795"/>
            <wp:docPr id="32" name="图片 32" descr="17c51bf524257e7e56ab083ed432dd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 descr="17c51bf524257e7e56ab083ed432dd37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1193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25C4F0">
      <w:pPr>
        <w:pStyle w:val="3"/>
        <w:spacing w:before="0" w:after="0" w:line="300" w:lineRule="auto"/>
      </w:pPr>
      <w:bookmarkStart w:id="15" w:name="_Toc9950"/>
      <w:bookmarkStart w:id="16" w:name="_Toc8889525"/>
      <w:r>
        <w:rPr>
          <w:rFonts w:hint="eastAsia"/>
        </w:rPr>
        <w:t>2.3课程学习</w:t>
      </w:r>
      <w:bookmarkEnd w:id="15"/>
      <w:bookmarkEnd w:id="16"/>
    </w:p>
    <w:p w14:paraId="3131994A">
      <w:pPr>
        <w:spacing w:line="300" w:lineRule="auto"/>
        <w:ind w:firstLine="570"/>
        <w:jc w:val="left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A、以《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学习通基础操作</w:t>
      </w:r>
      <w:r>
        <w:rPr>
          <w:rFonts w:hint="eastAsia" w:ascii="宋体" w:hAnsi="宋体" w:eastAsia="宋体"/>
          <w:sz w:val="28"/>
          <w:szCs w:val="28"/>
        </w:rPr>
        <w:t>》为例，点击章节</w:t>
      </w:r>
      <w:r>
        <w:rPr>
          <w:rFonts w:ascii="宋体" w:hAnsi="宋体" w:eastAsia="宋体"/>
          <w:sz w:val="28"/>
          <w:szCs w:val="28"/>
        </w:rPr>
        <w:t>知识点名称，即可进行</w:t>
      </w:r>
      <w:r>
        <w:rPr>
          <w:rFonts w:hint="eastAsia" w:ascii="宋体" w:hAnsi="宋体" w:eastAsia="宋体"/>
          <w:sz w:val="28"/>
          <w:szCs w:val="28"/>
        </w:rPr>
        <w:t>课程学习，可以按照自己的学习进度进行课程的学习。图中章节目录后的黄色数字代表该章节中未完成的任务点数，若全部完成，黄色将变成绿色。</w:t>
      </w:r>
    </w:p>
    <w:p w14:paraId="7E82EEAC">
      <w:pPr>
        <w:spacing w:line="300" w:lineRule="auto"/>
        <w:jc w:val="left"/>
        <w:rPr>
          <w:rFonts w:hint="eastAsia" w:ascii="宋体" w:hAnsi="宋体" w:eastAsia="宋体"/>
          <w:sz w:val="28"/>
          <w:szCs w:val="28"/>
          <w:lang w:eastAsia="zh-CN"/>
        </w:rPr>
      </w:pPr>
      <w:r>
        <w:rPr>
          <w:rFonts w:hint="eastAsia" w:ascii="宋体" w:hAnsi="宋体" w:eastAsia="宋体"/>
          <w:sz w:val="28"/>
          <w:szCs w:val="28"/>
          <w:lang w:eastAsia="zh-CN"/>
        </w:rPr>
        <w:drawing>
          <wp:inline distT="0" distB="0" distL="114300" distR="114300">
            <wp:extent cx="5266690" cy="2411095"/>
            <wp:effectExtent l="0" t="0" r="6350" b="12065"/>
            <wp:docPr id="33" name="图片 33" descr="71aff271bd611386644fd74a6f82ad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 descr="71aff271bd611386644fd74a6f82ad3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11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E6692F">
      <w:pPr>
        <w:spacing w:line="300" w:lineRule="auto"/>
        <w:jc w:val="left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 xml:space="preserve">    B、进入课程学习后，学习页面如下图所示。主要是</w:t>
      </w:r>
      <w:r>
        <w:rPr>
          <w:rFonts w:ascii="宋体" w:hAnsi="宋体" w:eastAsia="宋体"/>
          <w:sz w:val="28"/>
          <w:szCs w:val="28"/>
        </w:rPr>
        <w:t>课程内容，右侧是章节目录，其中进度点显示为</w:t>
      </w:r>
      <w:r>
        <w:rPr>
          <w:rFonts w:hint="eastAsia" w:ascii="宋体" w:hAnsi="宋体" w:eastAsia="宋体"/>
          <w:sz w:val="28"/>
          <w:szCs w:val="28"/>
        </w:rPr>
        <w:t>橙色并</w:t>
      </w:r>
      <w:r>
        <w:rPr>
          <w:rFonts w:ascii="宋体" w:hAnsi="宋体" w:eastAsia="宋体"/>
          <w:sz w:val="28"/>
          <w:szCs w:val="28"/>
        </w:rPr>
        <w:t>带有数字提示，表示还有相应的任务点未完成，</w:t>
      </w:r>
      <w:r>
        <w:rPr>
          <w:rFonts w:hint="eastAsia" w:ascii="宋体" w:hAnsi="宋体" w:eastAsia="宋体"/>
          <w:sz w:val="28"/>
          <w:szCs w:val="28"/>
        </w:rPr>
        <w:t>完成则</w:t>
      </w:r>
      <w:r>
        <w:rPr>
          <w:rFonts w:ascii="宋体" w:hAnsi="宋体" w:eastAsia="宋体"/>
          <w:sz w:val="28"/>
          <w:szCs w:val="28"/>
        </w:rPr>
        <w:t>显示为绿色。</w:t>
      </w:r>
    </w:p>
    <w:p w14:paraId="6D8DACB3">
      <w:pPr>
        <w:spacing w:line="300" w:lineRule="auto"/>
        <w:jc w:val="left"/>
        <w:rPr>
          <w:rFonts w:hint="eastAsia" w:ascii="宋体" w:hAnsi="宋体" w:eastAsia="宋体"/>
          <w:sz w:val="28"/>
          <w:szCs w:val="28"/>
          <w:lang w:eastAsia="zh-CN"/>
        </w:rPr>
      </w:pPr>
      <w:r>
        <w:rPr>
          <w:rFonts w:hint="eastAsia" w:ascii="宋体" w:hAnsi="宋体" w:eastAsia="宋体"/>
          <w:sz w:val="28"/>
          <w:szCs w:val="28"/>
          <w:lang w:eastAsia="zh-CN"/>
        </w:rPr>
        <w:drawing>
          <wp:inline distT="0" distB="0" distL="114300" distR="114300">
            <wp:extent cx="5266690" cy="2411095"/>
            <wp:effectExtent l="0" t="0" r="6350" b="12065"/>
            <wp:docPr id="34" name="图片 34" descr="3cb7ec325acab4f7c4caf1bb887bc8f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 descr="3cb7ec325acab4f7c4caf1bb887bc8f1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11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89907A">
      <w:pPr>
        <w:spacing w:line="300" w:lineRule="auto"/>
        <w:jc w:val="left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 xml:space="preserve">    C、在学习过程中，</w:t>
      </w:r>
      <w:r>
        <w:rPr>
          <w:rFonts w:ascii="宋体" w:hAnsi="宋体" w:eastAsia="宋体"/>
          <w:sz w:val="28"/>
          <w:szCs w:val="28"/>
        </w:rPr>
        <w:t>同学们</w:t>
      </w:r>
      <w:r>
        <w:rPr>
          <w:rFonts w:hint="eastAsia" w:ascii="宋体" w:hAnsi="宋体" w:eastAsia="宋体"/>
          <w:sz w:val="28"/>
          <w:szCs w:val="28"/>
        </w:rPr>
        <w:t>可以随时与老师或</w:t>
      </w:r>
      <w:r>
        <w:rPr>
          <w:rFonts w:ascii="宋体" w:hAnsi="宋体" w:eastAsia="宋体"/>
          <w:sz w:val="28"/>
          <w:szCs w:val="28"/>
        </w:rPr>
        <w:t>其他同学</w:t>
      </w:r>
      <w:r>
        <w:rPr>
          <w:rFonts w:hint="eastAsia" w:ascii="宋体" w:hAnsi="宋体" w:eastAsia="宋体"/>
          <w:sz w:val="28"/>
          <w:szCs w:val="28"/>
        </w:rPr>
        <w:t>进行讨论。</w:t>
      </w:r>
      <w:bookmarkStart w:id="17" w:name="_Toc366177148"/>
      <w:bookmarkStart w:id="18" w:name="_Toc366178363"/>
      <w:bookmarkStart w:id="19" w:name="_Toc366178111"/>
      <w:bookmarkStart w:id="20" w:name="_Toc366178314"/>
      <w:bookmarkStart w:id="21" w:name="_Toc366178264"/>
    </w:p>
    <w:p w14:paraId="7235FE4C">
      <w:pPr>
        <w:spacing w:line="300" w:lineRule="auto"/>
        <w:ind w:firstLine="570"/>
        <w:jc w:val="left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D、</w:t>
      </w:r>
      <w:r>
        <w:rPr>
          <w:rFonts w:ascii="宋体" w:hAnsi="宋体" w:eastAsia="宋体"/>
          <w:sz w:val="28"/>
          <w:szCs w:val="28"/>
        </w:rPr>
        <w:t>同学</w:t>
      </w:r>
      <w:r>
        <w:rPr>
          <w:rFonts w:hint="eastAsia" w:ascii="宋体" w:hAnsi="宋体" w:eastAsia="宋体"/>
          <w:sz w:val="28"/>
          <w:szCs w:val="28"/>
        </w:rPr>
        <w:t>可以随时添加自己的学习笔记，体会，心得，方便日后温习时查阅。</w:t>
      </w:r>
    </w:p>
    <w:p w14:paraId="6EB2D968">
      <w:pPr>
        <w:spacing w:line="300" w:lineRule="auto"/>
        <w:jc w:val="left"/>
        <w:rPr>
          <w:rFonts w:hint="eastAsia" w:ascii="宋体" w:hAnsi="宋体" w:eastAsia="宋体"/>
          <w:sz w:val="28"/>
          <w:szCs w:val="28"/>
          <w:lang w:eastAsia="zh-CN"/>
        </w:rPr>
      </w:pPr>
      <w:r>
        <w:rPr>
          <w:rFonts w:hint="eastAsia" w:ascii="宋体" w:hAnsi="宋体" w:eastAsia="宋体"/>
          <w:sz w:val="28"/>
          <w:szCs w:val="28"/>
          <w:lang w:eastAsia="zh-CN"/>
        </w:rPr>
        <w:drawing>
          <wp:inline distT="0" distB="0" distL="114300" distR="114300">
            <wp:extent cx="5266690" cy="2411095"/>
            <wp:effectExtent l="0" t="0" r="6350" b="12065"/>
            <wp:docPr id="35" name="图片 35" descr="679b6d07b1407adf37e99fa0fc1576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 descr="679b6d07b1407adf37e99fa0fc157694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11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D465D0">
      <w:pPr>
        <w:spacing w:line="300" w:lineRule="auto"/>
        <w:jc w:val="left"/>
        <w:rPr>
          <w:rFonts w:ascii="宋体" w:hAnsi="宋体" w:eastAsia="宋体"/>
          <w:sz w:val="28"/>
          <w:szCs w:val="28"/>
        </w:rPr>
      </w:pPr>
    </w:p>
    <w:bookmarkEnd w:id="17"/>
    <w:bookmarkEnd w:id="18"/>
    <w:bookmarkEnd w:id="19"/>
    <w:bookmarkEnd w:id="20"/>
    <w:bookmarkEnd w:id="21"/>
    <w:p w14:paraId="086D1080">
      <w:pPr>
        <w:pStyle w:val="3"/>
        <w:spacing w:before="0" w:after="0" w:line="300" w:lineRule="auto"/>
        <w:rPr>
          <w:rFonts w:hint="eastAsia" w:eastAsiaTheme="majorEastAsia"/>
          <w:lang w:eastAsia="zh-CN"/>
        </w:rPr>
      </w:pPr>
      <w:bookmarkStart w:id="22" w:name="_Toc8889526"/>
      <w:bookmarkStart w:id="23" w:name="_Toc15596"/>
      <w:r>
        <w:rPr>
          <w:rFonts w:hint="eastAsia"/>
        </w:rPr>
        <w:t>2.4</w:t>
      </w:r>
      <w:bookmarkEnd w:id="22"/>
      <w:r>
        <w:rPr>
          <w:rFonts w:hint="eastAsia"/>
          <w:lang w:val="en-US" w:eastAsia="zh-CN"/>
        </w:rPr>
        <w:t>学习记录</w:t>
      </w:r>
      <w:bookmarkEnd w:id="23"/>
    </w:p>
    <w:p w14:paraId="77C79B26">
      <w:pPr>
        <w:spacing w:line="300" w:lineRule="auto"/>
        <w:jc w:val="left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 xml:space="preserve">    在</w:t>
      </w:r>
      <w:r>
        <w:rPr>
          <w:rFonts w:ascii="宋体" w:hAnsi="宋体" w:eastAsia="宋体"/>
          <w:sz w:val="28"/>
          <w:szCs w:val="28"/>
        </w:rPr>
        <w:t>导航栏中</w:t>
      </w:r>
      <w:r>
        <w:rPr>
          <w:rFonts w:hint="eastAsia" w:ascii="宋体" w:hAnsi="宋体" w:eastAsia="宋体"/>
          <w:sz w:val="28"/>
          <w:szCs w:val="28"/>
        </w:rPr>
        <w:t>点击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学习记录</w:t>
      </w:r>
      <w:r>
        <w:rPr>
          <w:rFonts w:ascii="宋体" w:hAnsi="宋体" w:eastAsia="宋体"/>
          <w:sz w:val="28"/>
          <w:szCs w:val="28"/>
        </w:rPr>
        <w:t>即可进入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查看</w:t>
      </w:r>
      <w:r>
        <w:rPr>
          <w:rFonts w:hint="eastAsia" w:ascii="宋体" w:hAnsi="宋体" w:eastAsia="宋体"/>
          <w:sz w:val="28"/>
          <w:szCs w:val="28"/>
        </w:rPr>
        <w:t>自己的学习进度情况。</w:t>
      </w:r>
    </w:p>
    <w:p w14:paraId="1233F279">
      <w:pPr>
        <w:spacing w:line="300" w:lineRule="auto"/>
        <w:jc w:val="left"/>
        <w:rPr>
          <w:rFonts w:hint="eastAsia" w:ascii="宋体" w:hAnsi="宋体" w:eastAsia="宋体"/>
          <w:sz w:val="28"/>
          <w:szCs w:val="28"/>
          <w:lang w:eastAsia="zh-CN"/>
        </w:rPr>
      </w:pPr>
      <w:r>
        <w:rPr>
          <w:rFonts w:hint="eastAsia" w:ascii="宋体" w:hAnsi="宋体" w:eastAsia="宋体"/>
          <w:sz w:val="28"/>
          <w:szCs w:val="28"/>
          <w:lang w:eastAsia="zh-CN"/>
        </w:rPr>
        <w:drawing>
          <wp:inline distT="0" distB="0" distL="114300" distR="114300">
            <wp:extent cx="5266690" cy="2411095"/>
            <wp:effectExtent l="0" t="0" r="6350" b="12065"/>
            <wp:docPr id="36" name="图片 36" descr="b7d9dfa9b0cf9fcef8b0c9ec4a7eb7e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 descr="b7d9dfa9b0cf9fcef8b0c9ec4a7eb7ea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11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54B44C">
      <w:pPr>
        <w:spacing w:line="300" w:lineRule="auto"/>
        <w:jc w:val="left"/>
        <w:rPr>
          <w:rFonts w:hint="eastAsia" w:ascii="宋体" w:hAnsi="宋体" w:eastAsia="宋体"/>
          <w:sz w:val="28"/>
          <w:szCs w:val="28"/>
          <w:lang w:eastAsia="zh-CN"/>
        </w:rPr>
      </w:pPr>
      <w:r>
        <w:rPr>
          <w:rFonts w:hint="eastAsia" w:ascii="宋体" w:hAnsi="宋体" w:eastAsia="宋体"/>
          <w:sz w:val="28"/>
          <w:szCs w:val="28"/>
          <w:lang w:eastAsia="zh-CN"/>
        </w:rPr>
        <w:drawing>
          <wp:inline distT="0" distB="0" distL="114300" distR="114300">
            <wp:extent cx="5266690" cy="2411095"/>
            <wp:effectExtent l="0" t="0" r="6350" b="12065"/>
            <wp:docPr id="40" name="图片 40" descr="563dcb18d8469e096f2c629d68a4ed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 descr="563dcb18d8469e096f2c629d68a4ed40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11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/>
          <w:sz w:val="28"/>
          <w:szCs w:val="28"/>
          <w:lang w:eastAsia="zh-CN"/>
        </w:rPr>
        <w:drawing>
          <wp:inline distT="0" distB="0" distL="114300" distR="114300">
            <wp:extent cx="5266690" cy="2411095"/>
            <wp:effectExtent l="0" t="0" r="6350" b="12065"/>
            <wp:docPr id="38" name="图片 38" descr="ae80527a0439997a091622699e9c6f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ae80527a0439997a091622699e9c6f50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11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3CE5D3">
      <w:pPr>
        <w:pStyle w:val="3"/>
        <w:spacing w:before="0" w:after="0" w:line="300" w:lineRule="auto"/>
      </w:pPr>
      <w:bookmarkStart w:id="24" w:name="_Toc8889530"/>
      <w:bookmarkStart w:id="25" w:name="_Toc62"/>
      <w:r>
        <w:rPr>
          <w:rFonts w:hint="eastAsia"/>
        </w:rPr>
        <w:t>2.5资料</w:t>
      </w:r>
      <w:bookmarkEnd w:id="24"/>
      <w:bookmarkEnd w:id="25"/>
    </w:p>
    <w:p w14:paraId="2814DAF8">
      <w:pPr>
        <w:spacing w:line="300" w:lineRule="auto"/>
        <w:rPr>
          <w:sz w:val="28"/>
          <w:szCs w:val="28"/>
        </w:rPr>
      </w:pPr>
      <w:r>
        <w:rPr>
          <w:rFonts w:hint="eastAsia" w:eastAsia="宋体"/>
        </w:rPr>
        <w:t xml:space="preserve">    </w:t>
      </w:r>
      <w:r>
        <w:rPr>
          <w:rFonts w:hint="eastAsia"/>
          <w:sz w:val="28"/>
          <w:szCs w:val="28"/>
        </w:rPr>
        <w:t>在导航栏中点击资料进入资料界面，可查看教师端推送过来的学习资料。其界面如下，这是一个师生共享的平台，可查看老师和同学上传的共享资料，资料较多难以查阅时也可以进行关键词检索。</w:t>
      </w:r>
    </w:p>
    <w:p w14:paraId="2C18A571">
      <w:pPr>
        <w:spacing w:line="300" w:lineRule="auto"/>
        <w:rPr>
          <w:rFonts w:hint="eastAsia" w:ascii="宋体" w:hAnsi="宋体" w:eastAsia="宋体"/>
          <w:sz w:val="28"/>
          <w:szCs w:val="28"/>
          <w:lang w:eastAsia="zh-CN"/>
        </w:rPr>
      </w:pPr>
      <w:r>
        <w:rPr>
          <w:rFonts w:hint="eastAsia" w:ascii="宋体" w:hAnsi="宋体" w:eastAsia="宋体"/>
          <w:sz w:val="28"/>
          <w:szCs w:val="28"/>
          <w:lang w:eastAsia="zh-CN"/>
        </w:rPr>
        <w:drawing>
          <wp:inline distT="0" distB="0" distL="114300" distR="114300">
            <wp:extent cx="5266690" cy="2411095"/>
            <wp:effectExtent l="0" t="0" r="6350" b="12065"/>
            <wp:docPr id="44" name="图片 44" descr="f9ca7aa03d69a0c534f3a10d8e65924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44" descr="f9ca7aa03d69a0c534f3a10d8e65924b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11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B50F34">
      <w:pPr>
        <w:pStyle w:val="3"/>
        <w:spacing w:before="0" w:after="0" w:line="300" w:lineRule="auto"/>
      </w:pPr>
      <w:bookmarkStart w:id="26" w:name="_Toc8889531"/>
      <w:bookmarkStart w:id="27" w:name="_Toc7617"/>
      <w:r>
        <w:rPr>
          <w:rFonts w:hint="eastAsia"/>
        </w:rPr>
        <w:t>2.6作业</w:t>
      </w:r>
      <w:bookmarkEnd w:id="26"/>
      <w:bookmarkEnd w:id="27"/>
    </w:p>
    <w:p w14:paraId="5F987594">
      <w:pPr>
        <w:spacing w:line="30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 xml:space="preserve">    在课程</w:t>
      </w:r>
      <w:r>
        <w:rPr>
          <w:rFonts w:ascii="宋体" w:hAnsi="宋体" w:eastAsia="宋体"/>
          <w:sz w:val="28"/>
          <w:szCs w:val="28"/>
        </w:rPr>
        <w:t>空间内，</w:t>
      </w:r>
      <w:r>
        <w:rPr>
          <w:rFonts w:hint="eastAsia" w:ascii="宋体" w:hAnsi="宋体" w:eastAsia="宋体"/>
          <w:sz w:val="28"/>
          <w:szCs w:val="28"/>
        </w:rPr>
        <w:t>点击</w:t>
      </w:r>
      <w:r>
        <w:rPr>
          <w:rFonts w:ascii="宋体" w:hAnsi="宋体" w:eastAsia="宋体"/>
          <w:sz w:val="28"/>
          <w:szCs w:val="28"/>
        </w:rPr>
        <w:t>导航栏作业，</w:t>
      </w:r>
      <w:r>
        <w:rPr>
          <w:rFonts w:hint="eastAsia" w:ascii="宋体" w:hAnsi="宋体" w:eastAsia="宋体"/>
          <w:sz w:val="28"/>
          <w:szCs w:val="28"/>
        </w:rPr>
        <w:t>进入作业页面后显示我的</w:t>
      </w:r>
      <w:r>
        <w:rPr>
          <w:rFonts w:ascii="宋体" w:hAnsi="宋体" w:eastAsia="宋体"/>
          <w:sz w:val="28"/>
          <w:szCs w:val="28"/>
        </w:rPr>
        <w:t>作业</w:t>
      </w:r>
      <w:r>
        <w:rPr>
          <w:rFonts w:hint="eastAsia" w:ascii="宋体" w:hAnsi="宋体" w:eastAsia="宋体"/>
          <w:sz w:val="28"/>
          <w:szCs w:val="28"/>
        </w:rPr>
        <w:t>，点击作业即可做作业。</w:t>
      </w:r>
    </w:p>
    <w:p w14:paraId="28A7F166">
      <w:pPr>
        <w:spacing w:line="300" w:lineRule="auto"/>
        <w:rPr>
          <w:rFonts w:hint="eastAsia" w:ascii="宋体" w:hAnsi="宋体" w:eastAsia="宋体"/>
          <w:sz w:val="28"/>
          <w:szCs w:val="28"/>
          <w:lang w:eastAsia="zh-CN"/>
        </w:rPr>
      </w:pPr>
      <w:r>
        <w:rPr>
          <w:rFonts w:hint="eastAsia" w:ascii="宋体" w:hAnsi="宋体" w:eastAsia="宋体"/>
          <w:sz w:val="28"/>
          <w:szCs w:val="28"/>
          <w:lang w:eastAsia="zh-CN"/>
        </w:rPr>
        <w:drawing>
          <wp:inline distT="0" distB="0" distL="114300" distR="114300">
            <wp:extent cx="5266690" cy="2411095"/>
            <wp:effectExtent l="0" t="0" r="6350" b="12065"/>
            <wp:docPr id="46" name="图片 46" descr="2292686117c458165685b46dff81c4b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46" descr="2292686117c458165685b46dff81c4b8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11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785643">
      <w:pPr>
        <w:pStyle w:val="4"/>
        <w:spacing w:before="0" w:after="0" w:line="300" w:lineRule="auto"/>
      </w:pPr>
      <w:bookmarkStart w:id="28" w:name="_Toc26369"/>
      <w:bookmarkStart w:id="29" w:name="_Toc8889532"/>
      <w:r>
        <w:rPr>
          <w:rFonts w:hint="eastAsia"/>
        </w:rPr>
        <w:t>2.6.1我的</w:t>
      </w:r>
      <w:r>
        <w:t>作业</w:t>
      </w:r>
      <w:bookmarkEnd w:id="28"/>
      <w:bookmarkEnd w:id="29"/>
    </w:p>
    <w:p w14:paraId="35C6BA9A">
      <w:pPr>
        <w:widowControl/>
        <w:spacing w:line="300" w:lineRule="auto"/>
        <w:ind w:firstLine="560" w:firstLineChars="200"/>
        <w:contextualSpacing/>
        <w:jc w:val="left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进入做作业的页面，根据老师布置的作业完成相关问题，作业完成后点击提交，等待老师批阅。</w:t>
      </w:r>
    </w:p>
    <w:p w14:paraId="051D50AB">
      <w:pPr>
        <w:widowControl/>
        <w:spacing w:line="300" w:lineRule="auto"/>
        <w:contextualSpacing/>
        <w:jc w:val="left"/>
        <w:rPr>
          <w:rFonts w:hint="eastAsia" w:ascii="宋体" w:hAnsi="宋体" w:eastAsia="宋体"/>
          <w:sz w:val="28"/>
          <w:szCs w:val="28"/>
          <w:lang w:eastAsia="zh-CN"/>
        </w:rPr>
      </w:pPr>
      <w:r>
        <w:rPr>
          <w:rFonts w:hint="eastAsia" w:ascii="宋体" w:hAnsi="宋体" w:eastAsia="宋体"/>
          <w:sz w:val="28"/>
          <w:szCs w:val="28"/>
          <w:lang w:eastAsia="zh-CN"/>
        </w:rPr>
        <w:drawing>
          <wp:inline distT="0" distB="0" distL="114300" distR="114300">
            <wp:extent cx="5266690" cy="2411095"/>
            <wp:effectExtent l="0" t="0" r="6350" b="12065"/>
            <wp:docPr id="49" name="图片 49" descr="c7b1e2a8ce6ac5eea7136f531f18655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49" descr="c7b1e2a8ce6ac5eea7136f531f18655a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11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066592">
      <w:pPr>
        <w:pStyle w:val="4"/>
        <w:spacing w:before="0" w:after="0" w:line="300" w:lineRule="auto"/>
      </w:pPr>
      <w:bookmarkStart w:id="30" w:name="_Toc23898"/>
      <w:bookmarkStart w:id="31" w:name="_Toc8889533"/>
      <w:r>
        <w:rPr>
          <w:rFonts w:hint="eastAsia"/>
        </w:rPr>
        <w:t>2.6.2生生</w:t>
      </w:r>
      <w:r>
        <w:t>互评</w:t>
      </w:r>
      <w:bookmarkEnd w:id="30"/>
      <w:bookmarkEnd w:id="31"/>
    </w:p>
    <w:p w14:paraId="04481D98">
      <w:pPr>
        <w:spacing w:line="30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 xml:space="preserve">    如果老师在布置作业时设置了生生互评的功能，学生可以对其他同学提交的作业进行评价。在作业界面点击待批作业，可以对其他同学提交的作业进行批阅。</w:t>
      </w:r>
    </w:p>
    <w:p w14:paraId="64EA4A8A">
      <w:pPr>
        <w:spacing w:line="300" w:lineRule="auto"/>
        <w:rPr>
          <w:rFonts w:hint="eastAsia" w:ascii="宋体" w:hAnsi="宋体" w:eastAsia="宋体"/>
          <w:sz w:val="28"/>
          <w:szCs w:val="28"/>
          <w:lang w:eastAsia="zh-CN"/>
        </w:rPr>
      </w:pPr>
      <w:r>
        <w:rPr>
          <w:rFonts w:hint="eastAsia" w:ascii="宋体" w:hAnsi="宋体" w:eastAsia="宋体"/>
          <w:sz w:val="28"/>
          <w:szCs w:val="28"/>
          <w:lang w:eastAsia="zh-CN"/>
        </w:rPr>
        <w:drawing>
          <wp:inline distT="0" distB="0" distL="114300" distR="114300">
            <wp:extent cx="5266690" cy="2411095"/>
            <wp:effectExtent l="0" t="0" r="6350" b="12065"/>
            <wp:docPr id="1" name="图片 1" descr="1eefeaeb06a373abaac6c2eb4428c57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eefeaeb06a373abaac6c2eb4428c57a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11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F00F0E">
      <w:pPr>
        <w:widowControl/>
        <w:spacing w:line="300" w:lineRule="auto"/>
        <w:jc w:val="left"/>
        <w:rPr>
          <w:rFonts w:ascii="宋体" w:hAnsi="宋体" w:eastAsia="宋体"/>
          <w:sz w:val="28"/>
          <w:szCs w:val="28"/>
        </w:rPr>
      </w:pPr>
      <w:r>
        <w:rPr>
          <w:rFonts w:ascii="宋体" w:hAnsi="宋体" w:eastAsia="宋体"/>
          <w:sz w:val="28"/>
          <w:szCs w:val="28"/>
        </w:rPr>
        <w:br w:type="page"/>
      </w:r>
    </w:p>
    <w:p w14:paraId="3FD62DAB">
      <w:pPr>
        <w:pStyle w:val="3"/>
        <w:spacing w:before="0" w:after="0" w:line="300" w:lineRule="auto"/>
      </w:pPr>
      <w:bookmarkStart w:id="32" w:name="_Toc7599"/>
      <w:bookmarkStart w:id="33" w:name="_Toc8889534"/>
      <w:r>
        <w:rPr>
          <w:rFonts w:hint="eastAsia"/>
        </w:rPr>
        <w:t>2.7考试</w:t>
      </w:r>
      <w:bookmarkEnd w:id="32"/>
      <w:bookmarkEnd w:id="33"/>
    </w:p>
    <w:p w14:paraId="63193C30">
      <w:pPr>
        <w:widowControl/>
        <w:spacing w:line="300" w:lineRule="auto"/>
        <w:contextualSpacing/>
        <w:jc w:val="left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 xml:space="preserve">    在课程空间内</w:t>
      </w:r>
      <w:r>
        <w:rPr>
          <w:rFonts w:ascii="宋体" w:hAnsi="宋体" w:eastAsia="宋体"/>
          <w:sz w:val="28"/>
          <w:szCs w:val="28"/>
        </w:rPr>
        <w:t>，</w:t>
      </w:r>
      <w:r>
        <w:rPr>
          <w:rFonts w:hint="eastAsia" w:ascii="宋体" w:hAnsi="宋体" w:eastAsia="宋体"/>
          <w:sz w:val="28"/>
          <w:szCs w:val="28"/>
        </w:rPr>
        <w:t>点击导航栏的</w:t>
      </w:r>
      <w:r>
        <w:rPr>
          <w:rFonts w:ascii="宋体" w:hAnsi="宋体" w:eastAsia="宋体"/>
          <w:sz w:val="28"/>
          <w:szCs w:val="28"/>
        </w:rPr>
        <w:t>考试，</w:t>
      </w:r>
      <w:r>
        <w:rPr>
          <w:rFonts w:hint="eastAsia" w:ascii="宋体" w:hAnsi="宋体" w:eastAsia="宋体"/>
          <w:sz w:val="28"/>
          <w:szCs w:val="28"/>
        </w:rPr>
        <w:t>进入</w:t>
      </w:r>
      <w:r>
        <w:rPr>
          <w:rFonts w:ascii="宋体" w:hAnsi="宋体" w:eastAsia="宋体"/>
          <w:sz w:val="28"/>
          <w:szCs w:val="28"/>
        </w:rPr>
        <w:t>考试界面，如</w:t>
      </w:r>
      <w:r>
        <w:rPr>
          <w:rFonts w:hint="eastAsia" w:ascii="宋体" w:hAnsi="宋体" w:eastAsia="宋体"/>
          <w:sz w:val="28"/>
          <w:szCs w:val="28"/>
        </w:rPr>
        <w:t>下</w:t>
      </w:r>
      <w:r>
        <w:rPr>
          <w:rFonts w:ascii="宋体" w:hAnsi="宋体" w:eastAsia="宋体"/>
          <w:sz w:val="28"/>
          <w:szCs w:val="28"/>
        </w:rPr>
        <w:t>图所示</w:t>
      </w:r>
      <w:r>
        <w:rPr>
          <w:rFonts w:hint="eastAsia" w:ascii="宋体" w:hAnsi="宋体" w:eastAsia="宋体"/>
          <w:sz w:val="28"/>
          <w:szCs w:val="28"/>
        </w:rPr>
        <w:t>，我的考试显示的是已完成的考试和未进行的考试，有效</w:t>
      </w:r>
      <w:r>
        <w:rPr>
          <w:rFonts w:ascii="宋体" w:hAnsi="宋体" w:eastAsia="宋体"/>
          <w:sz w:val="28"/>
          <w:szCs w:val="28"/>
        </w:rPr>
        <w:t>考试时间由老师设置。</w:t>
      </w:r>
    </w:p>
    <w:p w14:paraId="485437B9">
      <w:pPr>
        <w:spacing w:line="300" w:lineRule="auto"/>
        <w:rPr>
          <w:rFonts w:hint="eastAsia" w:ascii="宋体" w:hAnsi="宋体" w:eastAsia="宋体"/>
          <w:sz w:val="28"/>
          <w:szCs w:val="28"/>
          <w:lang w:eastAsia="zh-CN"/>
        </w:rPr>
      </w:pPr>
      <w:r>
        <w:rPr>
          <w:rFonts w:hint="eastAsia" w:ascii="宋体" w:hAnsi="宋体" w:eastAsia="宋体"/>
          <w:sz w:val="28"/>
          <w:szCs w:val="28"/>
          <w:lang w:eastAsia="zh-CN"/>
        </w:rPr>
        <w:drawing>
          <wp:inline distT="0" distB="0" distL="114300" distR="114300">
            <wp:extent cx="5266690" cy="2411095"/>
            <wp:effectExtent l="0" t="0" r="6350" b="12065"/>
            <wp:docPr id="50" name="图片 50" descr="5b0e5009e40db16e724a8c3823363d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50" descr="5b0e5009e40db16e724a8c3823363d73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11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507FD8">
      <w:pPr>
        <w:widowControl/>
        <w:spacing w:line="300" w:lineRule="auto"/>
        <w:contextualSpacing/>
        <w:jc w:val="left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 xml:space="preserve">    进入考试</w:t>
      </w:r>
      <w:r>
        <w:rPr>
          <w:rFonts w:ascii="宋体" w:hAnsi="宋体" w:eastAsia="宋体"/>
          <w:sz w:val="28"/>
          <w:szCs w:val="28"/>
        </w:rPr>
        <w:t>，界面如图所示</w:t>
      </w:r>
      <w:r>
        <w:rPr>
          <w:rFonts w:hint="eastAsia" w:ascii="宋体" w:hAnsi="宋体" w:eastAsia="宋体"/>
          <w:sz w:val="28"/>
          <w:szCs w:val="28"/>
        </w:rPr>
        <w:t>，由老师</w:t>
      </w:r>
      <w:r>
        <w:rPr>
          <w:rFonts w:ascii="宋体" w:hAnsi="宋体" w:eastAsia="宋体"/>
          <w:sz w:val="28"/>
          <w:szCs w:val="28"/>
        </w:rPr>
        <w:t>设置考试</w:t>
      </w:r>
      <w:r>
        <w:rPr>
          <w:rFonts w:hint="eastAsia" w:ascii="宋体" w:hAnsi="宋体" w:eastAsia="宋体"/>
          <w:sz w:val="28"/>
          <w:szCs w:val="28"/>
        </w:rPr>
        <w:t>时长</w:t>
      </w:r>
      <w:r>
        <w:rPr>
          <w:rFonts w:ascii="宋体" w:hAnsi="宋体" w:eastAsia="宋体"/>
          <w:sz w:val="28"/>
          <w:szCs w:val="28"/>
        </w:rPr>
        <w:t>以及</w:t>
      </w:r>
      <w:r>
        <w:rPr>
          <w:rFonts w:hint="eastAsia" w:ascii="宋体" w:hAnsi="宋体" w:eastAsia="宋体"/>
          <w:sz w:val="28"/>
          <w:szCs w:val="28"/>
        </w:rPr>
        <w:t>考试</w:t>
      </w:r>
      <w:r>
        <w:rPr>
          <w:rFonts w:ascii="宋体" w:hAnsi="宋体" w:eastAsia="宋体"/>
          <w:sz w:val="28"/>
          <w:szCs w:val="28"/>
        </w:rPr>
        <w:t>题型。</w:t>
      </w:r>
    </w:p>
    <w:p w14:paraId="40B30710">
      <w:pPr>
        <w:widowControl/>
        <w:spacing w:line="300" w:lineRule="auto"/>
        <w:contextualSpacing/>
        <w:jc w:val="left"/>
        <w:rPr>
          <w:rFonts w:hint="eastAsia" w:ascii="宋体" w:hAnsi="宋体" w:eastAsia="宋体"/>
          <w:sz w:val="28"/>
          <w:szCs w:val="28"/>
          <w:lang w:eastAsia="zh-CN"/>
        </w:rPr>
      </w:pPr>
      <w:r>
        <w:rPr>
          <w:rFonts w:hint="eastAsia" w:ascii="宋体" w:hAnsi="宋体" w:eastAsia="宋体"/>
          <w:sz w:val="28"/>
          <w:szCs w:val="28"/>
          <w:lang w:eastAsia="zh-CN"/>
        </w:rPr>
        <w:drawing>
          <wp:inline distT="0" distB="0" distL="114300" distR="114300">
            <wp:extent cx="5266690" cy="2411095"/>
            <wp:effectExtent l="0" t="0" r="6350" b="12065"/>
            <wp:docPr id="52" name="图片 52" descr="4a4cafa53ea9283e9026d820a15d77d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52" descr="4a4cafa53ea9283e9026d820a15d77d3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11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ECAC5E">
      <w:pPr>
        <w:widowControl/>
        <w:spacing w:line="300" w:lineRule="auto"/>
        <w:contextualSpacing/>
        <w:jc w:val="left"/>
        <w:rPr>
          <w:rFonts w:hint="eastAsia" w:ascii="宋体" w:hAnsi="宋体" w:eastAsia="宋体"/>
          <w:sz w:val="28"/>
          <w:szCs w:val="28"/>
          <w:lang w:eastAsia="zh-CN"/>
        </w:rPr>
      </w:pPr>
      <w:r>
        <w:rPr>
          <w:rFonts w:hint="eastAsia" w:ascii="宋体" w:hAnsi="宋体" w:eastAsia="宋体"/>
          <w:sz w:val="28"/>
          <w:szCs w:val="28"/>
          <w:lang w:eastAsia="zh-CN"/>
        </w:rPr>
        <w:drawing>
          <wp:inline distT="0" distB="0" distL="114300" distR="114300">
            <wp:extent cx="5266690" cy="2411095"/>
            <wp:effectExtent l="0" t="0" r="6350" b="12065"/>
            <wp:docPr id="53" name="图片 53" descr="bc62db2c7f203ecc26701f8c88f22fb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53" descr="bc62db2c7f203ecc26701f8c88f22fbb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11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7A6BDB">
      <w:pPr>
        <w:widowControl/>
        <w:spacing w:line="300" w:lineRule="auto"/>
        <w:contextualSpacing/>
        <w:jc w:val="left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 xml:space="preserve">    考试完成</w:t>
      </w:r>
      <w:r>
        <w:rPr>
          <w:rFonts w:ascii="宋体" w:hAnsi="宋体" w:eastAsia="宋体"/>
          <w:sz w:val="28"/>
          <w:szCs w:val="28"/>
        </w:rPr>
        <w:t>，</w:t>
      </w:r>
      <w:r>
        <w:rPr>
          <w:rFonts w:hint="eastAsia" w:ascii="宋体" w:hAnsi="宋体" w:eastAsia="宋体"/>
          <w:sz w:val="28"/>
          <w:szCs w:val="28"/>
        </w:rPr>
        <w:t>老师批阅试卷后，学生可以查看自己的考试成绩</w:t>
      </w:r>
      <w:r>
        <w:rPr>
          <w:rFonts w:hint="eastAsia" w:ascii="宋体" w:hAnsi="宋体" w:eastAsia="宋体"/>
          <w:sz w:val="28"/>
          <w:szCs w:val="28"/>
          <w:lang w:eastAsia="zh-CN"/>
        </w:rPr>
        <w:t>（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成绩查看具体时间由教师设置</w:t>
      </w:r>
      <w:r>
        <w:rPr>
          <w:rFonts w:hint="eastAsia" w:ascii="宋体" w:hAnsi="宋体" w:eastAsia="宋体"/>
          <w:sz w:val="28"/>
          <w:szCs w:val="28"/>
          <w:lang w:eastAsia="zh-CN"/>
        </w:rPr>
        <w:t>）</w:t>
      </w:r>
      <w:r>
        <w:rPr>
          <w:rFonts w:hint="eastAsia" w:ascii="宋体" w:hAnsi="宋体" w:eastAsia="宋体"/>
          <w:sz w:val="28"/>
          <w:szCs w:val="28"/>
        </w:rPr>
        <w:t>。</w:t>
      </w:r>
    </w:p>
    <w:p w14:paraId="425E9D70">
      <w:pPr>
        <w:widowControl/>
        <w:spacing w:line="300" w:lineRule="auto"/>
        <w:contextualSpacing/>
        <w:jc w:val="left"/>
        <w:rPr>
          <w:rFonts w:hint="eastAsia" w:ascii="宋体" w:hAnsi="宋体" w:eastAsia="宋体"/>
          <w:sz w:val="28"/>
          <w:szCs w:val="28"/>
          <w:lang w:eastAsia="zh-CN"/>
        </w:rPr>
      </w:pPr>
      <w:r>
        <w:rPr>
          <w:rFonts w:hint="eastAsia" w:ascii="宋体" w:hAnsi="宋体" w:eastAsia="宋体"/>
          <w:sz w:val="28"/>
          <w:szCs w:val="28"/>
          <w:lang w:eastAsia="zh-CN"/>
        </w:rPr>
        <w:drawing>
          <wp:inline distT="0" distB="0" distL="114300" distR="114300">
            <wp:extent cx="5266690" cy="2411095"/>
            <wp:effectExtent l="0" t="0" r="6350" b="12065"/>
            <wp:docPr id="54" name="图片 54" descr="d5a4f1cba3a237d02abec65311db944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54" descr="d5a4f1cba3a237d02abec65311db944f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11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59E0ED">
      <w:pPr>
        <w:widowControl/>
        <w:spacing w:line="300" w:lineRule="auto"/>
        <w:contextualSpacing/>
        <w:jc w:val="left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 xml:space="preserve">    D、点击查看</w:t>
      </w:r>
      <w:r>
        <w:rPr>
          <w:rFonts w:ascii="宋体" w:hAnsi="宋体" w:eastAsia="宋体"/>
          <w:sz w:val="28"/>
          <w:szCs w:val="28"/>
        </w:rPr>
        <w:t>后界面如下</w:t>
      </w:r>
    </w:p>
    <w:p w14:paraId="7B45DCE1">
      <w:pPr>
        <w:widowControl/>
        <w:spacing w:line="300" w:lineRule="auto"/>
        <w:contextualSpacing/>
        <w:jc w:val="left"/>
      </w:pPr>
      <w:r>
        <w:rPr>
          <w:rFonts w:hint="eastAsia" w:ascii="宋体" w:hAnsi="宋体" w:eastAsia="宋体"/>
          <w:sz w:val="28"/>
          <w:szCs w:val="28"/>
          <w:lang w:eastAsia="zh-CN"/>
        </w:rPr>
        <w:drawing>
          <wp:inline distT="0" distB="0" distL="114300" distR="114300">
            <wp:extent cx="5266690" cy="2411095"/>
            <wp:effectExtent l="0" t="0" r="6350" b="12065"/>
            <wp:docPr id="56" name="图片 56" descr="ecaa0e2b4e994a3454a5cad095e9e92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56" descr="ecaa0e2b4e994a3454a5cad095e9e92b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11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/>
          <w:sz w:val="28"/>
          <w:szCs w:val="28"/>
        </w:rPr>
        <w:br w:type="page"/>
      </w:r>
      <w:bookmarkStart w:id="34" w:name="_Toc8889535"/>
      <w:r>
        <w:rPr>
          <w:rFonts w:hint="eastAsia"/>
        </w:rPr>
        <w:t>2.8 PBL</w:t>
      </w:r>
      <w:bookmarkEnd w:id="34"/>
    </w:p>
    <w:p w14:paraId="1A2B5CBD">
      <w:pPr>
        <w:spacing w:line="300" w:lineRule="auto"/>
        <w:ind w:firstLine="560" w:firstLineChars="20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PBL（基于项目的学习，基于问题的学习），即以小组为单位，围绕共同的主题，相互协作（讨论、资料）寻求解决问题的方法，形成项目成果。点击右侧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任务</w:t>
      </w:r>
      <w:r>
        <w:rPr>
          <w:rFonts w:hint="eastAsia" w:ascii="宋体" w:hAnsi="宋体" w:eastAsia="宋体"/>
          <w:sz w:val="28"/>
          <w:szCs w:val="28"/>
        </w:rPr>
        <w:t>按钮，即可进入PBL界面。</w:t>
      </w:r>
    </w:p>
    <w:p w14:paraId="4C6CE802">
      <w:pPr>
        <w:spacing w:line="300" w:lineRule="auto"/>
        <w:ind w:firstLine="560" w:firstLineChars="200"/>
        <w:rPr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此项</w:t>
      </w:r>
      <w:r>
        <w:rPr>
          <w:rFonts w:ascii="宋体" w:hAnsi="宋体" w:eastAsia="宋体"/>
          <w:sz w:val="28"/>
          <w:szCs w:val="28"/>
        </w:rPr>
        <w:t>为教师选择性开设栏目，</w:t>
      </w:r>
      <w:r>
        <w:rPr>
          <w:rFonts w:hint="eastAsia" w:ascii="宋体" w:hAnsi="宋体" w:eastAsia="宋体"/>
          <w:sz w:val="28"/>
          <w:szCs w:val="28"/>
        </w:rPr>
        <w:t>开设</w:t>
      </w:r>
      <w:r>
        <w:rPr>
          <w:rFonts w:ascii="宋体" w:hAnsi="宋体" w:eastAsia="宋体"/>
          <w:sz w:val="28"/>
          <w:szCs w:val="28"/>
        </w:rPr>
        <w:t>后教师</w:t>
      </w:r>
      <w:r>
        <w:rPr>
          <w:rFonts w:hint="eastAsia" w:ascii="宋体" w:hAnsi="宋体" w:eastAsia="宋体"/>
          <w:sz w:val="28"/>
          <w:szCs w:val="28"/>
        </w:rPr>
        <w:t>添加</w:t>
      </w:r>
      <w:r>
        <w:rPr>
          <w:rFonts w:ascii="宋体" w:hAnsi="宋体" w:eastAsia="宋体"/>
          <w:sz w:val="28"/>
          <w:szCs w:val="28"/>
        </w:rPr>
        <w:t>项目</w:t>
      </w:r>
      <w:r>
        <w:rPr>
          <w:rFonts w:hint="eastAsia" w:ascii="宋体" w:hAnsi="宋体" w:eastAsia="宋体"/>
          <w:sz w:val="28"/>
          <w:szCs w:val="28"/>
        </w:rPr>
        <w:t>，</w:t>
      </w:r>
      <w:r>
        <w:rPr>
          <w:rFonts w:ascii="宋体" w:hAnsi="宋体" w:eastAsia="宋体"/>
          <w:sz w:val="28"/>
          <w:szCs w:val="28"/>
        </w:rPr>
        <w:t>对学生进行分组，</w:t>
      </w:r>
      <w:r>
        <w:rPr>
          <w:rFonts w:hint="eastAsia" w:ascii="宋体" w:hAnsi="宋体" w:eastAsia="宋体"/>
          <w:sz w:val="28"/>
          <w:szCs w:val="28"/>
        </w:rPr>
        <w:t>辅以组内互评，教师完成对小组及小组成员的评价。</w:t>
      </w:r>
    </w:p>
    <w:p w14:paraId="25884785">
      <w:pPr>
        <w:rPr>
          <w:sz w:val="28"/>
          <w:szCs w:val="28"/>
        </w:rPr>
      </w:pPr>
      <w:r>
        <w:rPr>
          <w:rFonts w:hint="eastAsia" w:eastAsiaTheme="minorEastAsia"/>
          <w:sz w:val="28"/>
          <w:szCs w:val="28"/>
          <w:lang w:eastAsia="zh-CN"/>
        </w:rPr>
        <w:drawing>
          <wp:inline distT="0" distB="0" distL="114300" distR="114300">
            <wp:extent cx="5265420" cy="1424940"/>
            <wp:effectExtent l="0" t="0" r="7620" b="7620"/>
            <wp:docPr id="57" name="图片 57" descr="a3f2a79f3b63ffc6c6a806e58573d48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57" descr="a3f2a79f3b63ffc6c6a806e58573d48d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1424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B3A906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点击进入，可以查看有关教师发布的项目信息。点击我的项目组，进行查看。</w:t>
      </w:r>
    </w:p>
    <w:p w14:paraId="2F60B082">
      <w:pPr>
        <w:pStyle w:val="3"/>
        <w:spacing w:before="0" w:after="0" w:line="300" w:lineRule="auto"/>
      </w:pPr>
      <w:bookmarkStart w:id="35" w:name="_Toc8889536"/>
      <w:bookmarkStart w:id="36" w:name="_Toc25984"/>
      <w:r>
        <w:rPr>
          <w:rFonts w:hint="eastAsia"/>
        </w:rPr>
        <w:t>2.9讨论</w:t>
      </w:r>
      <w:bookmarkEnd w:id="35"/>
      <w:bookmarkEnd w:id="36"/>
    </w:p>
    <w:p w14:paraId="56A4D786">
      <w:pPr>
        <w:spacing w:line="30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 xml:space="preserve">    在课程</w:t>
      </w:r>
      <w:r>
        <w:rPr>
          <w:rFonts w:ascii="宋体" w:hAnsi="宋体" w:eastAsia="宋体"/>
          <w:sz w:val="28"/>
          <w:szCs w:val="28"/>
        </w:rPr>
        <w:t>空间的</w:t>
      </w:r>
      <w:r>
        <w:rPr>
          <w:rFonts w:hint="eastAsia" w:ascii="宋体" w:hAnsi="宋体" w:eastAsia="宋体"/>
          <w:sz w:val="28"/>
          <w:szCs w:val="28"/>
        </w:rPr>
        <w:t>导航栏</w:t>
      </w:r>
      <w:r>
        <w:rPr>
          <w:rFonts w:ascii="宋体" w:hAnsi="宋体" w:eastAsia="宋体"/>
          <w:sz w:val="28"/>
          <w:szCs w:val="28"/>
        </w:rPr>
        <w:t>中点击讨论，</w:t>
      </w:r>
      <w:r>
        <w:rPr>
          <w:rFonts w:hint="eastAsia" w:ascii="宋体" w:hAnsi="宋体" w:eastAsia="宋体"/>
          <w:sz w:val="28"/>
          <w:szCs w:val="28"/>
        </w:rPr>
        <w:t>即可进入</w:t>
      </w:r>
      <w:r>
        <w:rPr>
          <w:rFonts w:ascii="宋体" w:hAnsi="宋体" w:eastAsia="宋体"/>
          <w:sz w:val="28"/>
          <w:szCs w:val="28"/>
        </w:rPr>
        <w:t>讨论界面</w:t>
      </w:r>
      <w:r>
        <w:rPr>
          <w:rFonts w:hint="eastAsia" w:ascii="宋体" w:hAnsi="宋体" w:eastAsia="宋体"/>
          <w:sz w:val="28"/>
          <w:szCs w:val="28"/>
        </w:rPr>
        <w:t>，</w:t>
      </w:r>
      <w:r>
        <w:rPr>
          <w:rFonts w:ascii="宋体" w:hAnsi="宋体" w:eastAsia="宋体"/>
          <w:sz w:val="28"/>
          <w:szCs w:val="28"/>
        </w:rPr>
        <w:t>学生可以</w:t>
      </w:r>
      <w:r>
        <w:rPr>
          <w:rFonts w:hint="eastAsia" w:ascii="宋体" w:hAnsi="宋体" w:eastAsia="宋体"/>
          <w:sz w:val="28"/>
          <w:szCs w:val="28"/>
        </w:rPr>
        <w:t>在任何章节</w:t>
      </w:r>
      <w:r>
        <w:rPr>
          <w:rFonts w:ascii="宋体" w:hAnsi="宋体" w:eastAsia="宋体"/>
          <w:sz w:val="28"/>
          <w:szCs w:val="28"/>
        </w:rPr>
        <w:t>新建讨论话题，也可以在已有话题中点击回复</w:t>
      </w:r>
      <w:r>
        <w:rPr>
          <w:rFonts w:hint="eastAsia" w:ascii="宋体" w:hAnsi="宋体" w:eastAsia="宋体"/>
          <w:sz w:val="28"/>
          <w:szCs w:val="28"/>
        </w:rPr>
        <w:t>参与讨论</w:t>
      </w:r>
      <w:r>
        <w:rPr>
          <w:rFonts w:ascii="宋体" w:hAnsi="宋体" w:eastAsia="宋体"/>
          <w:sz w:val="28"/>
          <w:szCs w:val="28"/>
        </w:rPr>
        <w:t>，老师可以对学生谈论内容加精处理，加精</w:t>
      </w:r>
      <w:r>
        <w:rPr>
          <w:rFonts w:hint="eastAsia" w:ascii="宋体" w:hAnsi="宋体" w:eastAsia="宋体"/>
          <w:sz w:val="28"/>
          <w:szCs w:val="28"/>
        </w:rPr>
        <w:t>后</w:t>
      </w:r>
      <w:r>
        <w:rPr>
          <w:rFonts w:ascii="宋体" w:hAnsi="宋体" w:eastAsia="宋体"/>
          <w:sz w:val="28"/>
          <w:szCs w:val="28"/>
        </w:rPr>
        <w:t>的讨论显示为精华，以便学生筛选查看。</w:t>
      </w:r>
      <w:r>
        <w:rPr>
          <w:rFonts w:hint="eastAsia" w:ascii="宋体" w:hAnsi="宋体" w:eastAsia="宋体"/>
          <w:sz w:val="28"/>
          <w:szCs w:val="28"/>
        </w:rPr>
        <w:t>除此之外</w:t>
      </w:r>
      <w:r>
        <w:rPr>
          <w:rFonts w:ascii="宋体" w:hAnsi="宋体" w:eastAsia="宋体"/>
          <w:sz w:val="28"/>
          <w:szCs w:val="28"/>
        </w:rPr>
        <w:t>，</w:t>
      </w:r>
      <w:r>
        <w:rPr>
          <w:rFonts w:hint="eastAsia" w:ascii="宋体" w:hAnsi="宋体" w:eastAsia="宋体"/>
          <w:sz w:val="28"/>
          <w:szCs w:val="28"/>
        </w:rPr>
        <w:t>还有我的话题</w:t>
      </w:r>
      <w:r>
        <w:rPr>
          <w:rFonts w:ascii="宋体" w:hAnsi="宋体" w:eastAsia="宋体"/>
          <w:sz w:val="28"/>
          <w:szCs w:val="28"/>
        </w:rPr>
        <w:t>和</w:t>
      </w:r>
      <w:r>
        <w:rPr>
          <w:rFonts w:hint="eastAsia" w:ascii="宋体" w:hAnsi="宋体" w:eastAsia="宋体"/>
          <w:sz w:val="28"/>
          <w:szCs w:val="28"/>
        </w:rPr>
        <w:t>回复我的两个</w:t>
      </w:r>
      <w:r>
        <w:rPr>
          <w:rFonts w:ascii="宋体" w:hAnsi="宋体" w:eastAsia="宋体"/>
          <w:sz w:val="28"/>
          <w:szCs w:val="28"/>
        </w:rPr>
        <w:t>筛选条件。</w:t>
      </w:r>
    </w:p>
    <w:p w14:paraId="680A8256">
      <w:pPr>
        <w:spacing w:line="300" w:lineRule="auto"/>
        <w:rPr>
          <w:rFonts w:hint="eastAsia" w:ascii="宋体" w:hAnsi="宋体" w:eastAsia="宋体"/>
          <w:sz w:val="28"/>
          <w:szCs w:val="28"/>
          <w:lang w:eastAsia="zh-CN"/>
        </w:rPr>
      </w:pPr>
      <w:r>
        <w:rPr>
          <w:rFonts w:hint="eastAsia" w:ascii="宋体" w:hAnsi="宋体" w:eastAsia="宋体"/>
          <w:sz w:val="28"/>
          <w:szCs w:val="28"/>
          <w:lang w:eastAsia="zh-CN"/>
        </w:rPr>
        <w:drawing>
          <wp:inline distT="0" distB="0" distL="114300" distR="114300">
            <wp:extent cx="5266690" cy="2411095"/>
            <wp:effectExtent l="0" t="0" r="6350" b="12065"/>
            <wp:docPr id="58" name="图片 58" descr="ce8f68aaf212f33b4c3feb4df4ce42e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58" descr="ce8f68aaf212f33b4c3feb4df4ce42ea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11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CA6D50">
      <w:pPr>
        <w:pStyle w:val="3"/>
        <w:spacing w:before="0" w:after="0" w:line="300" w:lineRule="auto"/>
      </w:pPr>
      <w:bookmarkStart w:id="37" w:name="_Toc8889537"/>
      <w:bookmarkStart w:id="38" w:name="_Toc23245"/>
      <w:r>
        <w:rPr>
          <w:rFonts w:hint="eastAsia"/>
        </w:rPr>
        <w:t>2.10空间</w:t>
      </w:r>
      <w:r>
        <w:t>设置</w:t>
      </w:r>
      <w:bookmarkEnd w:id="37"/>
      <w:bookmarkEnd w:id="38"/>
    </w:p>
    <w:p w14:paraId="4A522FF9">
      <w:pPr>
        <w:spacing w:line="300" w:lineRule="auto"/>
        <w:ind w:firstLine="57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点击</w:t>
      </w:r>
      <w:r>
        <w:rPr>
          <w:rFonts w:ascii="宋体" w:hAnsi="宋体" w:eastAsia="宋体"/>
          <w:sz w:val="28"/>
          <w:szCs w:val="28"/>
        </w:rPr>
        <w:t>头像</w:t>
      </w:r>
      <w:r>
        <w:rPr>
          <w:rFonts w:hint="eastAsia" w:ascii="宋体" w:hAnsi="宋体" w:eastAsia="宋体"/>
          <w:sz w:val="28"/>
          <w:szCs w:val="28"/>
        </w:rPr>
        <w:t>或者头像下方的账号管理</w:t>
      </w:r>
      <w:r>
        <w:rPr>
          <w:rFonts w:ascii="宋体" w:hAnsi="宋体" w:eastAsia="宋体"/>
          <w:sz w:val="28"/>
          <w:szCs w:val="28"/>
        </w:rPr>
        <w:t>，可进入设置界面</w:t>
      </w:r>
      <w:r>
        <w:rPr>
          <w:rFonts w:hint="eastAsia" w:ascii="宋体" w:hAnsi="宋体" w:eastAsia="宋体"/>
          <w:sz w:val="28"/>
          <w:szCs w:val="28"/>
        </w:rPr>
        <w:t>。</w:t>
      </w:r>
    </w:p>
    <w:p w14:paraId="58252FE5">
      <w:pPr>
        <w:spacing w:line="300" w:lineRule="auto"/>
        <w:rPr>
          <w:rFonts w:ascii="宋体" w:hAnsi="宋体" w:eastAsia="宋体"/>
          <w:sz w:val="28"/>
          <w:szCs w:val="28"/>
        </w:rPr>
      </w:pPr>
      <w:r>
        <w:drawing>
          <wp:inline distT="0" distB="0" distL="0" distR="0">
            <wp:extent cx="4581525" cy="3028950"/>
            <wp:effectExtent l="0" t="0" r="9525" b="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4581525" cy="302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41B81A">
      <w:pPr>
        <w:pStyle w:val="4"/>
        <w:spacing w:before="0" w:after="0" w:line="300" w:lineRule="auto"/>
      </w:pPr>
      <w:bookmarkStart w:id="39" w:name="_Toc8889538"/>
      <w:bookmarkStart w:id="40" w:name="_Toc7960"/>
      <w:r>
        <w:rPr>
          <w:rFonts w:hint="eastAsia"/>
        </w:rPr>
        <w:t>2.10.1基本资料</w:t>
      </w:r>
      <w:bookmarkEnd w:id="39"/>
      <w:bookmarkEnd w:id="40"/>
    </w:p>
    <w:p w14:paraId="509F19B2">
      <w:pPr>
        <w:spacing w:line="30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 xml:space="preserve">    基本资料</w:t>
      </w:r>
      <w:r>
        <w:rPr>
          <w:rFonts w:ascii="宋体" w:hAnsi="宋体" w:eastAsia="宋体"/>
          <w:sz w:val="28"/>
          <w:szCs w:val="28"/>
        </w:rPr>
        <w:t>设置，</w:t>
      </w:r>
      <w:r>
        <w:rPr>
          <w:rFonts w:hint="eastAsia" w:ascii="宋体" w:hAnsi="宋体" w:eastAsia="宋体"/>
          <w:sz w:val="28"/>
          <w:szCs w:val="28"/>
        </w:rPr>
        <w:t>同学们</w:t>
      </w:r>
      <w:r>
        <w:rPr>
          <w:rFonts w:ascii="宋体" w:hAnsi="宋体" w:eastAsia="宋体"/>
          <w:sz w:val="28"/>
          <w:szCs w:val="28"/>
        </w:rPr>
        <w:t>通过本页设置</w:t>
      </w:r>
      <w:r>
        <w:rPr>
          <w:rFonts w:hint="eastAsia" w:ascii="宋体" w:hAnsi="宋体" w:eastAsia="宋体"/>
          <w:sz w:val="28"/>
          <w:szCs w:val="28"/>
        </w:rPr>
        <w:t>可以</w:t>
      </w:r>
      <w:r>
        <w:rPr>
          <w:rFonts w:ascii="宋体" w:hAnsi="宋体" w:eastAsia="宋体"/>
          <w:sz w:val="28"/>
          <w:szCs w:val="28"/>
        </w:rPr>
        <w:t>实现</w:t>
      </w:r>
      <w:r>
        <w:rPr>
          <w:rFonts w:hint="eastAsia" w:ascii="宋体" w:hAnsi="宋体" w:eastAsia="宋体"/>
          <w:sz w:val="28"/>
          <w:szCs w:val="28"/>
        </w:rPr>
        <w:t>绑定邮箱、</w:t>
      </w:r>
      <w:r>
        <w:rPr>
          <w:rFonts w:ascii="宋体" w:hAnsi="宋体" w:eastAsia="宋体"/>
          <w:sz w:val="28"/>
          <w:szCs w:val="28"/>
        </w:rPr>
        <w:t>修改姓名</w:t>
      </w:r>
      <w:r>
        <w:rPr>
          <w:rFonts w:hint="eastAsia" w:ascii="宋体" w:hAnsi="宋体" w:eastAsia="宋体"/>
          <w:sz w:val="28"/>
          <w:szCs w:val="28"/>
        </w:rPr>
        <w:t>、</w:t>
      </w:r>
      <w:r>
        <w:rPr>
          <w:rFonts w:ascii="宋体" w:hAnsi="宋体" w:eastAsia="宋体"/>
          <w:sz w:val="28"/>
          <w:szCs w:val="28"/>
        </w:rPr>
        <w:t>修改昵称、</w:t>
      </w:r>
      <w:r>
        <w:rPr>
          <w:rFonts w:hint="eastAsia" w:ascii="宋体" w:hAnsi="宋体" w:eastAsia="宋体"/>
          <w:sz w:val="28"/>
          <w:szCs w:val="28"/>
        </w:rPr>
        <w:t>填写</w:t>
      </w:r>
      <w:r>
        <w:rPr>
          <w:rFonts w:ascii="宋体" w:hAnsi="宋体" w:eastAsia="宋体"/>
          <w:sz w:val="28"/>
          <w:szCs w:val="28"/>
        </w:rPr>
        <w:t>手机号以及学号的</w:t>
      </w:r>
      <w:r>
        <w:rPr>
          <w:rFonts w:hint="eastAsia" w:ascii="宋体" w:hAnsi="宋体" w:eastAsia="宋体"/>
          <w:sz w:val="28"/>
          <w:szCs w:val="28"/>
        </w:rPr>
        <w:t>功能。</w:t>
      </w:r>
    </w:p>
    <w:p w14:paraId="626188E4">
      <w:pPr>
        <w:spacing w:line="30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drawing>
          <wp:inline distT="0" distB="0" distL="114300" distR="114300">
            <wp:extent cx="5267960" cy="2835910"/>
            <wp:effectExtent l="0" t="0" r="5080" b="13970"/>
            <wp:docPr id="41" name="图片 41" descr="canv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1" descr="canvas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835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9B2ED9">
      <w:pPr>
        <w:pStyle w:val="4"/>
        <w:spacing w:before="0" w:after="0" w:line="300" w:lineRule="auto"/>
      </w:pPr>
      <w:bookmarkStart w:id="41" w:name="_Toc1622"/>
      <w:bookmarkStart w:id="42" w:name="_Toc8889539"/>
      <w:r>
        <w:rPr>
          <w:rFonts w:hint="eastAsia"/>
        </w:rPr>
        <w:t>2.10.2我的头像</w:t>
      </w:r>
      <w:bookmarkEnd w:id="41"/>
      <w:bookmarkEnd w:id="42"/>
    </w:p>
    <w:p w14:paraId="16E15BEC">
      <w:pPr>
        <w:spacing w:line="30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 xml:space="preserve">    </w:t>
      </w:r>
      <w:r>
        <w:rPr>
          <w:rFonts w:ascii="宋体" w:hAnsi="宋体" w:eastAsia="宋体"/>
          <w:sz w:val="28"/>
          <w:szCs w:val="28"/>
        </w:rPr>
        <w:t>我的头像</w:t>
      </w:r>
      <w:r>
        <w:rPr>
          <w:rFonts w:hint="eastAsia" w:ascii="宋体" w:hAnsi="宋体" w:eastAsia="宋体"/>
          <w:sz w:val="28"/>
          <w:szCs w:val="28"/>
        </w:rPr>
        <w:t>功能</w:t>
      </w:r>
      <w:r>
        <w:rPr>
          <w:rFonts w:ascii="宋体" w:hAnsi="宋体" w:eastAsia="宋体"/>
          <w:sz w:val="28"/>
          <w:szCs w:val="28"/>
        </w:rPr>
        <w:t>可以设置</w:t>
      </w:r>
      <w:r>
        <w:rPr>
          <w:rFonts w:hint="eastAsia" w:ascii="宋体" w:hAnsi="宋体" w:eastAsia="宋体"/>
          <w:sz w:val="28"/>
          <w:szCs w:val="28"/>
        </w:rPr>
        <w:t>学生</w:t>
      </w:r>
      <w:r>
        <w:rPr>
          <w:rFonts w:ascii="宋体" w:hAnsi="宋体" w:eastAsia="宋体"/>
          <w:sz w:val="28"/>
          <w:szCs w:val="28"/>
        </w:rPr>
        <w:t>空间头像，</w:t>
      </w:r>
      <w:r>
        <w:rPr>
          <w:rFonts w:hint="eastAsia" w:ascii="宋体" w:hAnsi="宋体" w:eastAsia="宋体"/>
          <w:sz w:val="28"/>
          <w:szCs w:val="28"/>
        </w:rPr>
        <w:t>点击浏览</w:t>
      </w:r>
      <w:r>
        <w:rPr>
          <w:rFonts w:ascii="宋体" w:hAnsi="宋体" w:eastAsia="宋体"/>
          <w:sz w:val="28"/>
          <w:szCs w:val="28"/>
        </w:rPr>
        <w:t>在本地上传后保存</w:t>
      </w:r>
      <w:r>
        <w:rPr>
          <w:rFonts w:hint="eastAsia" w:ascii="宋体" w:hAnsi="宋体" w:eastAsia="宋体"/>
          <w:sz w:val="28"/>
          <w:szCs w:val="28"/>
        </w:rPr>
        <w:t>，</w:t>
      </w:r>
      <w:r>
        <w:rPr>
          <w:rFonts w:ascii="宋体" w:hAnsi="宋体" w:eastAsia="宋体"/>
          <w:sz w:val="28"/>
          <w:szCs w:val="28"/>
        </w:rPr>
        <w:t>头像</w:t>
      </w:r>
      <w:r>
        <w:rPr>
          <w:rFonts w:hint="eastAsia" w:ascii="宋体" w:hAnsi="宋体" w:eastAsia="宋体"/>
          <w:sz w:val="28"/>
          <w:szCs w:val="28"/>
        </w:rPr>
        <w:t>就会</w:t>
      </w:r>
      <w:r>
        <w:rPr>
          <w:rFonts w:ascii="宋体" w:hAnsi="宋体" w:eastAsia="宋体"/>
          <w:sz w:val="28"/>
          <w:szCs w:val="28"/>
        </w:rPr>
        <w:t>显示在学生空间。</w:t>
      </w:r>
    </w:p>
    <w:p w14:paraId="5B566ABD">
      <w:pPr>
        <w:spacing w:line="30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drawing>
          <wp:inline distT="0" distB="0" distL="114300" distR="114300">
            <wp:extent cx="5263515" cy="2612390"/>
            <wp:effectExtent l="0" t="0" r="9525" b="8890"/>
            <wp:docPr id="42" name="图片 42" descr="canv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42" descr="canvas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2612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3A79F3">
      <w:pPr>
        <w:pStyle w:val="4"/>
        <w:spacing w:before="0" w:after="0" w:line="300" w:lineRule="auto"/>
      </w:pPr>
      <w:bookmarkStart w:id="43" w:name="_Toc4654"/>
      <w:bookmarkStart w:id="44" w:name="_Toc8889540"/>
      <w:r>
        <w:rPr>
          <w:rFonts w:hint="eastAsia"/>
        </w:rPr>
        <w:t>2.10.3密码管理</w:t>
      </w:r>
      <w:bookmarkEnd w:id="43"/>
      <w:bookmarkEnd w:id="44"/>
    </w:p>
    <w:p w14:paraId="1048A72A">
      <w:pPr>
        <w:spacing w:line="300" w:lineRule="auto"/>
        <w:jc w:val="left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 xml:space="preserve">    点击</w:t>
      </w:r>
      <w:r>
        <w:rPr>
          <w:rFonts w:ascii="宋体" w:hAnsi="宋体" w:eastAsia="宋体"/>
          <w:sz w:val="28"/>
          <w:szCs w:val="28"/>
        </w:rPr>
        <w:t>密码管理进入</w:t>
      </w:r>
      <w:r>
        <w:rPr>
          <w:rFonts w:hint="eastAsia" w:ascii="宋体" w:hAnsi="宋体" w:eastAsia="宋体"/>
          <w:sz w:val="28"/>
          <w:szCs w:val="28"/>
        </w:rPr>
        <w:t>密码管理</w:t>
      </w:r>
      <w:r>
        <w:rPr>
          <w:rFonts w:ascii="宋体" w:hAnsi="宋体" w:eastAsia="宋体"/>
          <w:sz w:val="28"/>
          <w:szCs w:val="28"/>
        </w:rPr>
        <w:t>界面如图所示</w:t>
      </w:r>
      <w:r>
        <w:rPr>
          <w:rFonts w:hint="eastAsia" w:ascii="宋体" w:hAnsi="宋体" w:eastAsia="宋体"/>
          <w:sz w:val="28"/>
          <w:szCs w:val="28"/>
        </w:rPr>
        <w:t>。可通过</w:t>
      </w:r>
      <w:r>
        <w:rPr>
          <w:rFonts w:ascii="宋体" w:hAnsi="宋体" w:eastAsia="宋体"/>
          <w:sz w:val="28"/>
          <w:szCs w:val="28"/>
        </w:rPr>
        <w:t>输入旧密码和新密码来更改密码</w:t>
      </w:r>
      <w:r>
        <w:rPr>
          <w:rFonts w:hint="eastAsia" w:ascii="宋体" w:hAnsi="宋体" w:eastAsia="宋体"/>
          <w:sz w:val="28"/>
          <w:szCs w:val="28"/>
        </w:rPr>
        <w:t>，</w:t>
      </w:r>
      <w:r>
        <w:rPr>
          <w:rFonts w:ascii="宋体" w:hAnsi="宋体" w:eastAsia="宋体"/>
          <w:sz w:val="28"/>
          <w:szCs w:val="28"/>
        </w:rPr>
        <w:t>保存</w:t>
      </w:r>
      <w:r>
        <w:rPr>
          <w:rFonts w:hint="eastAsia" w:ascii="宋体" w:hAnsi="宋体" w:eastAsia="宋体"/>
          <w:sz w:val="28"/>
          <w:szCs w:val="28"/>
        </w:rPr>
        <w:t>后</w:t>
      </w:r>
      <w:r>
        <w:rPr>
          <w:rFonts w:ascii="宋体" w:hAnsi="宋体" w:eastAsia="宋体"/>
          <w:sz w:val="28"/>
          <w:szCs w:val="28"/>
        </w:rPr>
        <w:t>生效。</w:t>
      </w:r>
    </w:p>
    <w:p w14:paraId="00381E62">
      <w:pPr>
        <w:spacing w:line="300" w:lineRule="auto"/>
        <w:jc w:val="left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drawing>
          <wp:inline distT="0" distB="0" distL="114300" distR="114300">
            <wp:extent cx="5266690" cy="2581275"/>
            <wp:effectExtent l="0" t="0" r="6350" b="9525"/>
            <wp:docPr id="43" name="图片 43" descr="canv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43" descr="canvas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8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264205">
      <w:pPr>
        <w:widowControl/>
        <w:spacing w:line="300" w:lineRule="auto"/>
        <w:jc w:val="left"/>
        <w:rPr>
          <w:rFonts w:ascii="宋体" w:hAnsi="宋体" w:eastAsia="宋体"/>
          <w:sz w:val="28"/>
          <w:szCs w:val="28"/>
        </w:rPr>
      </w:pPr>
      <w:r>
        <w:rPr>
          <w:rFonts w:ascii="宋体" w:hAnsi="宋体" w:eastAsia="宋体"/>
          <w:sz w:val="28"/>
          <w:szCs w:val="28"/>
        </w:rPr>
        <w:br w:type="page"/>
      </w:r>
    </w:p>
    <w:p w14:paraId="41D6C49A">
      <w:pPr>
        <w:pStyle w:val="4"/>
        <w:spacing w:before="0" w:after="0" w:line="300" w:lineRule="auto"/>
      </w:pPr>
      <w:bookmarkStart w:id="45" w:name="_Toc20508"/>
      <w:bookmarkStart w:id="46" w:name="_Toc8889541"/>
      <w:r>
        <w:rPr>
          <w:rFonts w:hint="eastAsia"/>
        </w:rPr>
        <w:t>2.10.4应用管理</w:t>
      </w:r>
      <w:bookmarkEnd w:id="45"/>
      <w:bookmarkEnd w:id="46"/>
    </w:p>
    <w:p w14:paraId="7925AEB9">
      <w:pPr>
        <w:spacing w:line="30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 xml:space="preserve">    </w:t>
      </w:r>
      <w:r>
        <w:rPr>
          <w:rFonts w:ascii="宋体" w:hAnsi="宋体" w:eastAsia="宋体"/>
          <w:sz w:val="28"/>
          <w:szCs w:val="28"/>
        </w:rPr>
        <w:t>点击</w:t>
      </w:r>
      <w:r>
        <w:rPr>
          <w:rFonts w:hint="eastAsia" w:ascii="宋体" w:hAnsi="宋体" w:eastAsia="宋体"/>
          <w:sz w:val="28"/>
          <w:szCs w:val="28"/>
        </w:rPr>
        <w:t>应用管理</w:t>
      </w:r>
      <w:r>
        <w:rPr>
          <w:rFonts w:ascii="宋体" w:hAnsi="宋体" w:eastAsia="宋体"/>
          <w:sz w:val="28"/>
          <w:szCs w:val="28"/>
        </w:rPr>
        <w:t>，显示如图界面。</w:t>
      </w:r>
      <w:r>
        <w:rPr>
          <w:rFonts w:hint="eastAsia" w:ascii="宋体" w:hAnsi="宋体" w:eastAsia="宋体"/>
          <w:sz w:val="28"/>
          <w:szCs w:val="28"/>
        </w:rPr>
        <w:t>同学们可以按照个人</w:t>
      </w:r>
      <w:r>
        <w:rPr>
          <w:rFonts w:ascii="宋体" w:hAnsi="宋体" w:eastAsia="宋体"/>
          <w:sz w:val="28"/>
          <w:szCs w:val="28"/>
        </w:rPr>
        <w:t>意愿</w:t>
      </w:r>
      <w:r>
        <w:rPr>
          <w:rFonts w:hint="eastAsia" w:ascii="宋体" w:hAnsi="宋体" w:eastAsia="宋体"/>
          <w:sz w:val="28"/>
          <w:szCs w:val="28"/>
        </w:rPr>
        <w:t>删除已有</w:t>
      </w:r>
      <w:r>
        <w:rPr>
          <w:rFonts w:ascii="宋体" w:hAnsi="宋体" w:eastAsia="宋体"/>
          <w:sz w:val="28"/>
          <w:szCs w:val="28"/>
        </w:rPr>
        <w:t>应用</w:t>
      </w:r>
      <w:r>
        <w:rPr>
          <w:rFonts w:hint="eastAsia" w:ascii="宋体" w:hAnsi="宋体" w:eastAsia="宋体"/>
          <w:sz w:val="28"/>
          <w:szCs w:val="28"/>
        </w:rPr>
        <w:t>（系统应用无权限</w:t>
      </w:r>
      <w:r>
        <w:rPr>
          <w:rFonts w:ascii="宋体" w:hAnsi="宋体" w:eastAsia="宋体"/>
          <w:sz w:val="28"/>
          <w:szCs w:val="28"/>
        </w:rPr>
        <w:t>更改），也可添加新的应用。</w:t>
      </w:r>
    </w:p>
    <w:p w14:paraId="0676FAA8">
      <w:pPr>
        <w:spacing w:line="300" w:lineRule="auto"/>
        <w:jc w:val="left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drawing>
          <wp:inline distT="0" distB="0" distL="114300" distR="114300">
            <wp:extent cx="5264150" cy="2413000"/>
            <wp:effectExtent l="0" t="0" r="8890" b="10160"/>
            <wp:docPr id="45" name="图片 45" descr="canv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45" descr="canvas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41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0CFAA8">
      <w:pPr>
        <w:pStyle w:val="3"/>
      </w:pPr>
      <w:bookmarkStart w:id="47" w:name="_Toc16226"/>
      <w:bookmarkStart w:id="48" w:name="_Toc8889542"/>
      <w:r>
        <w:rPr>
          <w:rFonts w:hint="eastAsia"/>
        </w:rPr>
        <w:t>2.11人脸识别信息采集(新增</w:t>
      </w:r>
      <w:r>
        <w:t>)</w:t>
      </w:r>
      <w:bookmarkEnd w:id="47"/>
      <w:bookmarkEnd w:id="48"/>
    </w:p>
    <w:p w14:paraId="6E62B15E">
      <w:pPr>
        <w:widowControl/>
        <w:spacing w:line="300" w:lineRule="auto"/>
        <w:jc w:val="left"/>
        <w:rPr>
          <w:sz w:val="30"/>
          <w:szCs w:val="30"/>
        </w:rPr>
      </w:pPr>
      <w:r>
        <w:rPr>
          <w:sz w:val="30"/>
          <w:szCs w:val="30"/>
        </w:rPr>
        <w:tab/>
      </w:r>
      <w:r>
        <w:rPr>
          <w:rFonts w:hint="eastAsia"/>
          <w:sz w:val="30"/>
          <w:szCs w:val="30"/>
        </w:rPr>
        <w:t>在左侧栏目中选择“人脸识别信息采集”后可进行人脸识别采集。本功能需要摄像头设备的支持。</w:t>
      </w:r>
    </w:p>
    <w:p w14:paraId="28561B73">
      <w:pPr>
        <w:widowControl/>
        <w:spacing w:line="300" w:lineRule="auto"/>
        <w:jc w:val="left"/>
        <w:rPr>
          <w:sz w:val="30"/>
          <w:szCs w:val="30"/>
        </w:rPr>
      </w:pPr>
      <w:r>
        <w:drawing>
          <wp:inline distT="0" distB="0" distL="0" distR="0">
            <wp:extent cx="1562100" cy="4305300"/>
            <wp:effectExtent l="0" t="0" r="0" b="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430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83B640">
      <w:pPr>
        <w:widowControl/>
        <w:spacing w:line="300" w:lineRule="auto"/>
        <w:jc w:val="left"/>
      </w:pPr>
      <w:r>
        <w:drawing>
          <wp:inline distT="0" distB="0" distL="0" distR="0">
            <wp:extent cx="5270500" cy="2412365"/>
            <wp:effectExtent l="0" t="0" r="0" b="0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412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50478F">
      <w:pPr>
        <w:widowControl/>
        <w:spacing w:line="300" w:lineRule="auto"/>
        <w:jc w:val="left"/>
      </w:pPr>
    </w:p>
    <w:p w14:paraId="03772B42">
      <w:pPr>
        <w:widowControl/>
        <w:spacing w:line="300" w:lineRule="auto"/>
        <w:jc w:val="left"/>
      </w:pPr>
    </w:p>
    <w:p w14:paraId="4773E51E">
      <w:pPr>
        <w:widowControl/>
        <w:spacing w:line="300" w:lineRule="auto"/>
        <w:jc w:val="left"/>
      </w:pPr>
    </w:p>
    <w:p w14:paraId="164577BE">
      <w:pPr>
        <w:widowControl/>
        <w:spacing w:line="300" w:lineRule="auto"/>
        <w:jc w:val="left"/>
      </w:pPr>
    </w:p>
    <w:p w14:paraId="6ED86F91">
      <w:pPr>
        <w:widowControl/>
        <w:spacing w:line="300" w:lineRule="auto"/>
        <w:jc w:val="left"/>
      </w:pPr>
    </w:p>
    <w:p w14:paraId="18AB7C8E">
      <w:pPr>
        <w:widowControl/>
        <w:spacing w:line="300" w:lineRule="auto"/>
        <w:jc w:val="left"/>
      </w:pPr>
    </w:p>
    <w:p w14:paraId="7AA76B47">
      <w:pPr>
        <w:widowControl/>
        <w:spacing w:line="300" w:lineRule="auto"/>
        <w:jc w:val="left"/>
      </w:pPr>
    </w:p>
    <w:p w14:paraId="7D794C44">
      <w:pPr>
        <w:widowControl/>
        <w:spacing w:line="300" w:lineRule="auto"/>
        <w:jc w:val="left"/>
        <w:rPr>
          <w:rFonts w:hint="eastAsia"/>
          <w:b/>
          <w:bCs/>
          <w:color w:val="FF0000"/>
          <w:sz w:val="32"/>
          <w:szCs w:val="32"/>
          <w:lang w:eastAsia="zh-CN"/>
        </w:rPr>
      </w:pPr>
      <w:r>
        <w:rPr>
          <w:rFonts w:hint="eastAsia"/>
          <w:b/>
          <w:bCs/>
          <w:color w:val="FF0000"/>
          <w:sz w:val="32"/>
          <w:szCs w:val="32"/>
          <w:lang w:eastAsia="zh-CN"/>
        </w:rPr>
        <w:t>学习通版本简略手册：</w:t>
      </w:r>
    </w:p>
    <w:p w14:paraId="5C58D94D">
      <w:pPr>
        <w:pStyle w:val="39"/>
        <w:numPr>
          <w:ilvl w:val="0"/>
          <w:numId w:val="0"/>
        </w:numPr>
        <w:ind w:leftChars="0"/>
        <w:jc w:val="left"/>
        <w:rPr>
          <w:rFonts w:hint="eastAsia"/>
          <w:sz w:val="24"/>
        </w:rPr>
      </w:pPr>
      <w:r>
        <w:rPr>
          <w:rFonts w:hint="eastAsia"/>
          <w:sz w:val="24"/>
          <w:lang w:eastAsia="zh-CN"/>
        </w:rPr>
        <w:t>手机端</w:t>
      </w:r>
      <w:r>
        <w:rPr>
          <w:rFonts w:hint="eastAsia"/>
          <w:sz w:val="24"/>
        </w:rPr>
        <w:t>端学习</w:t>
      </w:r>
    </w:p>
    <w:p w14:paraId="69EFA8BE">
      <w:pPr>
        <w:spacing w:line="360" w:lineRule="auto"/>
        <w:rPr>
          <w:b/>
          <w:sz w:val="24"/>
        </w:rPr>
      </w:pPr>
      <w:r>
        <w:rPr>
          <w:rFonts w:hint="eastAsia"/>
          <w:b/>
          <w:sz w:val="24"/>
          <w:lang w:eastAsia="zh-CN"/>
        </w:rPr>
        <w:t>第一步</w:t>
      </w:r>
      <w:r>
        <w:rPr>
          <w:rFonts w:hint="eastAsia"/>
          <w:b/>
          <w:sz w:val="24"/>
          <w:lang w:val="en-US" w:eastAsia="zh-CN"/>
        </w:rPr>
        <w:t xml:space="preserve"> </w:t>
      </w:r>
      <w:r>
        <w:rPr>
          <w:rFonts w:hint="eastAsia"/>
          <w:b/>
          <w:sz w:val="24"/>
        </w:rPr>
        <w:t>下载“学习通”</w:t>
      </w:r>
    </w:p>
    <w:p w14:paraId="6F2E4CA3">
      <w:pPr>
        <w:spacing w:line="360" w:lineRule="auto"/>
        <w:ind w:firstLine="480" w:firstLineChars="200"/>
        <w:rPr>
          <w:sz w:val="24"/>
        </w:rPr>
      </w:pPr>
      <w:r>
        <w:rPr>
          <w:rFonts w:hint="eastAsia"/>
          <w:sz w:val="24"/>
        </w:rPr>
        <w:t>学生可在手机应用市场搜索并下载“学习通”，或直接扫如下二维码进行下载。</w:t>
      </w:r>
    </w:p>
    <w:p w14:paraId="3D50E739">
      <w:pPr>
        <w:jc w:val="center"/>
      </w:pPr>
      <w:r>
        <w:drawing>
          <wp:inline distT="0" distB="0" distL="0" distR="0">
            <wp:extent cx="3321050" cy="2930525"/>
            <wp:effectExtent l="0" t="0" r="12700" b="3175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/>
                    <pic:cNvPicPr>
                      <a:picLocks noChangeAspect="1"/>
                    </pic:cNvPicPr>
                  </pic:nvPicPr>
                  <pic:blipFill>
                    <a:blip r:embed="rId8"/>
                    <a:srcRect b="3578"/>
                    <a:stretch>
                      <a:fillRect/>
                    </a:stretch>
                  </pic:blipFill>
                  <pic:spPr>
                    <a:xfrm>
                      <a:off x="0" y="0"/>
                      <a:ext cx="3378897" cy="2981857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3C4EDB">
      <w:pPr>
        <w:jc w:val="center"/>
      </w:pPr>
      <w:r>
        <w:rPr>
          <w:rFonts w:hint="eastAsia"/>
        </w:rPr>
        <w:t>图1</w:t>
      </w:r>
      <w:r>
        <w:t xml:space="preserve"> </w:t>
      </w:r>
      <w:r>
        <w:rPr>
          <w:rFonts w:hint="eastAsia"/>
        </w:rPr>
        <w:t>下载“学习通”</w:t>
      </w:r>
    </w:p>
    <w:p w14:paraId="2C904646">
      <w:pPr>
        <w:jc w:val="left"/>
        <w:rPr>
          <w:b/>
          <w:sz w:val="24"/>
        </w:rPr>
      </w:pPr>
      <w:r>
        <w:rPr>
          <w:rFonts w:hint="eastAsia"/>
          <w:b/>
          <w:sz w:val="24"/>
        </w:rPr>
        <w:t>第二步：登录</w:t>
      </w:r>
    </w:p>
    <w:p w14:paraId="196D98C0">
      <w:pPr>
        <w:jc w:val="center"/>
        <w:rPr>
          <w:color w:val="FF0000"/>
          <w:sz w:val="24"/>
          <w:szCs w:val="24"/>
        </w:rPr>
      </w:pPr>
    </w:p>
    <w:p w14:paraId="25AE2DD6">
      <w:pPr>
        <w:pStyle w:val="39"/>
        <w:numPr>
          <w:ilvl w:val="0"/>
          <w:numId w:val="0"/>
        </w:numPr>
        <w:ind w:leftChars="0"/>
        <w:jc w:val="left"/>
        <w:rPr>
          <w:rFonts w:hint="eastAsia" w:eastAsiaTheme="minorEastAsia"/>
          <w:color w:val="FF0000"/>
          <w:sz w:val="24"/>
          <w:lang w:eastAsia="zh-CN"/>
        </w:rPr>
      </w:pPr>
      <w:r>
        <w:rPr>
          <w:rFonts w:hint="eastAsia"/>
          <w:color w:val="FF0000"/>
          <w:sz w:val="24"/>
          <w:lang w:eastAsia="zh-CN"/>
        </w:rPr>
        <w:t>见手册</w:t>
      </w:r>
    </w:p>
    <w:p w14:paraId="1B6E6770">
      <w:pPr>
        <w:pStyle w:val="39"/>
        <w:ind w:firstLine="480"/>
        <w:jc w:val="left"/>
        <w:rPr>
          <w:rFonts w:hint="eastAsia"/>
          <w:sz w:val="24"/>
        </w:rPr>
      </w:pPr>
    </w:p>
    <w:p w14:paraId="0E132635">
      <w:pPr>
        <w:jc w:val="left"/>
        <w:rPr>
          <w:rFonts w:hint="eastAsia"/>
          <w:b/>
          <w:sz w:val="24"/>
          <w:lang w:val="en-US" w:eastAsia="zh-CN"/>
        </w:rPr>
      </w:pPr>
      <w:r>
        <w:rPr>
          <w:rFonts w:hint="eastAsia"/>
          <w:b/>
          <w:sz w:val="24"/>
          <w:lang w:eastAsia="zh-CN"/>
        </w:rPr>
        <w:t>第三步：学习</w:t>
      </w:r>
      <w:r>
        <w:rPr>
          <w:rFonts w:hint="eastAsia"/>
          <w:b/>
          <w:sz w:val="24"/>
          <w:lang w:val="en-US" w:eastAsia="zh-CN"/>
        </w:rPr>
        <w:t xml:space="preserve"> </w:t>
      </w:r>
    </w:p>
    <w:p w14:paraId="2734769E">
      <w:pPr>
        <w:pStyle w:val="39"/>
        <w:jc w:val="left"/>
        <w:rPr>
          <w:sz w:val="24"/>
        </w:rPr>
      </w:pPr>
      <w:r>
        <w:rPr>
          <w:rFonts w:hint="eastAsia"/>
          <w:sz w:val="24"/>
        </w:rPr>
        <w:t>点击底部菜单“我”—“课程”，可进入课程列表，再选择要学习的课程，即可进入课程详情，章节内容即为学习内容，在章节学习过程中可随时写笔记。</w:t>
      </w:r>
      <w:r>
        <w:drawing>
          <wp:inline distT="0" distB="0" distL="0" distR="0">
            <wp:extent cx="5274310" cy="2346960"/>
            <wp:effectExtent l="0" t="0" r="2540" b="1524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46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05DA3D">
      <w:pPr>
        <w:jc w:val="center"/>
      </w:pPr>
      <w:r>
        <w:rPr>
          <w:rFonts w:hint="eastAsia"/>
        </w:rPr>
        <w:t>图</w:t>
      </w:r>
      <w:r>
        <w:t xml:space="preserve">8 </w:t>
      </w:r>
      <w:r>
        <w:rPr>
          <w:rFonts w:hint="eastAsia"/>
        </w:rPr>
        <w:t>移动端课程学习</w:t>
      </w:r>
    </w:p>
    <w:p w14:paraId="5083D5A0">
      <w:pPr>
        <w:ind w:firstLine="480" w:firstLineChars="200"/>
        <w:jc w:val="left"/>
      </w:pPr>
      <w:r>
        <w:rPr>
          <w:rFonts w:hint="eastAsia"/>
          <w:sz w:val="24"/>
        </w:rPr>
        <w:t>此外，点击“任务”，可查看老师发放的学习任务及各类通知，点击“更多”可查看老师准备的学习资料和这门课程的个人错题集。</w:t>
      </w:r>
      <w:r>
        <w:t xml:space="preserve">    </w:t>
      </w:r>
    </w:p>
    <w:p w14:paraId="203D29AC">
      <w:pPr>
        <w:ind w:firstLine="480" w:firstLineChars="200"/>
        <w:jc w:val="center"/>
        <w:rPr>
          <w:sz w:val="24"/>
        </w:rPr>
      </w:pPr>
      <w:r>
        <w:t xml:space="preserve"> </w:t>
      </w:r>
      <w:r>
        <w:drawing>
          <wp:inline distT="0" distB="0" distL="0" distR="0">
            <wp:extent cx="3949700" cy="3401060"/>
            <wp:effectExtent l="0" t="0" r="12700" b="889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3996171" cy="3441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40E5A8">
      <w:pPr>
        <w:jc w:val="center"/>
      </w:pPr>
      <w:r>
        <w:rPr>
          <w:rFonts w:hint="eastAsia"/>
        </w:rPr>
        <w:t>图</w:t>
      </w:r>
      <w:r>
        <w:t xml:space="preserve">9 </w:t>
      </w:r>
      <w:r>
        <w:rPr>
          <w:rFonts w:hint="eastAsia"/>
        </w:rPr>
        <w:t>移动端课程任务及更多</w:t>
      </w:r>
    </w:p>
    <w:p w14:paraId="0A46FB0E">
      <w:pPr>
        <w:ind w:firstLine="480" w:firstLineChars="200"/>
        <w:jc w:val="left"/>
        <w:rPr>
          <w:sz w:val="24"/>
        </w:rPr>
      </w:pPr>
      <w:r>
        <w:rPr>
          <w:rFonts w:hint="eastAsia"/>
          <w:sz w:val="24"/>
        </w:rPr>
        <w:t>点击“学习记录”可查看自己的详细学习记录，点击“课堂笔记”（即章节右下角的“笔记”）进入课程学习笔记区，查看自己的笔记，除可写文字笔记外，还可以写语音笔记，随时记录学习要点。</w:t>
      </w:r>
      <w:r>
        <w:drawing>
          <wp:inline distT="0" distB="0" distL="0" distR="0">
            <wp:extent cx="5274310" cy="2346325"/>
            <wp:effectExtent l="0" t="0" r="2540" b="15875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4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7F463E">
      <w:pPr>
        <w:jc w:val="center"/>
      </w:pPr>
      <w:r>
        <w:rPr>
          <w:rFonts w:hint="eastAsia"/>
        </w:rPr>
        <w:t>图</w:t>
      </w:r>
      <w:r>
        <w:t xml:space="preserve">10 </w:t>
      </w:r>
      <w:r>
        <w:rPr>
          <w:rFonts w:hint="eastAsia"/>
        </w:rPr>
        <w:t>移动端学习记录及课堂笔记</w:t>
      </w:r>
    </w:p>
    <w:p w14:paraId="0F5F1A96">
      <w:pPr>
        <w:widowControl/>
        <w:spacing w:line="300" w:lineRule="auto"/>
        <w:jc w:val="left"/>
        <w:rPr>
          <w:rFonts w:hint="eastAsia"/>
          <w:b/>
          <w:bCs/>
          <w:color w:val="FF0000"/>
          <w:sz w:val="32"/>
          <w:szCs w:val="32"/>
          <w:lang w:eastAsia="zh-CN"/>
        </w:rPr>
      </w:pPr>
    </w:p>
    <w:sectPr>
      <w:footerReference r:id="rId4" w:type="default"/>
      <w:pgSz w:w="11900" w:h="16840"/>
      <w:pgMar w:top="1440" w:right="1800" w:bottom="1440" w:left="1800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  <w:embedRegular r:id="rId1" w:fontKey="{0B6428CD-C54B-49A5-A03B-562BF993FA6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3025C6">
    <w:pPr>
      <w:pStyle w:val="13"/>
      <w:jc w:val="center"/>
    </w:pPr>
  </w:p>
  <w:p w14:paraId="0711EA53">
    <w:pPr>
      <w:pStyle w:val="1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19918776"/>
    </w:sdtPr>
    <w:sdtContent>
      <w:p w14:paraId="4FBCAD27">
        <w:pPr>
          <w:pStyle w:val="13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7</w:t>
        </w:r>
        <w:r>
          <w:rPr>
            <w:lang w:val="zh-CN"/>
          </w:rPr>
          <w:fldChar w:fldCharType="end"/>
        </w:r>
      </w:p>
    </w:sdtContent>
  </w:sdt>
  <w:p w14:paraId="324B52A6">
    <w:pPr>
      <w:pStyle w:val="13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B3B79B8"/>
    <w:multiLevelType w:val="singleLevel"/>
    <w:tmpl w:val="5B3B79B8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2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07EA"/>
    <w:rsid w:val="0000661B"/>
    <w:rsid w:val="00024419"/>
    <w:rsid w:val="00025D0E"/>
    <w:rsid w:val="00034288"/>
    <w:rsid w:val="000438EA"/>
    <w:rsid w:val="00056645"/>
    <w:rsid w:val="00060C6A"/>
    <w:rsid w:val="00077FEB"/>
    <w:rsid w:val="00086E6E"/>
    <w:rsid w:val="0009060B"/>
    <w:rsid w:val="0009300B"/>
    <w:rsid w:val="00093BD7"/>
    <w:rsid w:val="000A7795"/>
    <w:rsid w:val="000B2A4F"/>
    <w:rsid w:val="000B352C"/>
    <w:rsid w:val="000B3F25"/>
    <w:rsid w:val="000B5EA0"/>
    <w:rsid w:val="000B5F53"/>
    <w:rsid w:val="000B710E"/>
    <w:rsid w:val="000D11F4"/>
    <w:rsid w:val="000D45C4"/>
    <w:rsid w:val="000E2F61"/>
    <w:rsid w:val="0010063E"/>
    <w:rsid w:val="0010251D"/>
    <w:rsid w:val="00105DE3"/>
    <w:rsid w:val="001128BC"/>
    <w:rsid w:val="0012113D"/>
    <w:rsid w:val="00121746"/>
    <w:rsid w:val="001344A4"/>
    <w:rsid w:val="00135BF8"/>
    <w:rsid w:val="0014076B"/>
    <w:rsid w:val="001446CE"/>
    <w:rsid w:val="00146D75"/>
    <w:rsid w:val="0015451B"/>
    <w:rsid w:val="001555DB"/>
    <w:rsid w:val="001574C5"/>
    <w:rsid w:val="00166913"/>
    <w:rsid w:val="00180DE5"/>
    <w:rsid w:val="001841CE"/>
    <w:rsid w:val="00187D45"/>
    <w:rsid w:val="00192DCD"/>
    <w:rsid w:val="001A6E8B"/>
    <w:rsid w:val="001B1491"/>
    <w:rsid w:val="001C7021"/>
    <w:rsid w:val="001D05AC"/>
    <w:rsid w:val="001D233D"/>
    <w:rsid w:val="001E1930"/>
    <w:rsid w:val="001E25AC"/>
    <w:rsid w:val="001E31B7"/>
    <w:rsid w:val="001E66A8"/>
    <w:rsid w:val="001F3003"/>
    <w:rsid w:val="001F682C"/>
    <w:rsid w:val="00205A59"/>
    <w:rsid w:val="00207E0F"/>
    <w:rsid w:val="00213880"/>
    <w:rsid w:val="00221201"/>
    <w:rsid w:val="00222A8D"/>
    <w:rsid w:val="002249F9"/>
    <w:rsid w:val="0024207B"/>
    <w:rsid w:val="002553A3"/>
    <w:rsid w:val="00260812"/>
    <w:rsid w:val="00262143"/>
    <w:rsid w:val="00266075"/>
    <w:rsid w:val="0026660C"/>
    <w:rsid w:val="00276A2D"/>
    <w:rsid w:val="00287B3B"/>
    <w:rsid w:val="00292748"/>
    <w:rsid w:val="0029778F"/>
    <w:rsid w:val="002A3AD0"/>
    <w:rsid w:val="002A56A9"/>
    <w:rsid w:val="002B36AC"/>
    <w:rsid w:val="002B4E75"/>
    <w:rsid w:val="002C7A2D"/>
    <w:rsid w:val="002D0696"/>
    <w:rsid w:val="002D7CF4"/>
    <w:rsid w:val="002D7E42"/>
    <w:rsid w:val="002E366D"/>
    <w:rsid w:val="002E5482"/>
    <w:rsid w:val="002F071A"/>
    <w:rsid w:val="002F776D"/>
    <w:rsid w:val="002F7D6E"/>
    <w:rsid w:val="0030232C"/>
    <w:rsid w:val="00304E14"/>
    <w:rsid w:val="00306F37"/>
    <w:rsid w:val="00310A55"/>
    <w:rsid w:val="00322DE2"/>
    <w:rsid w:val="00326805"/>
    <w:rsid w:val="00331E93"/>
    <w:rsid w:val="0034498F"/>
    <w:rsid w:val="0035408B"/>
    <w:rsid w:val="00360BCF"/>
    <w:rsid w:val="0037313D"/>
    <w:rsid w:val="0037778A"/>
    <w:rsid w:val="003B4834"/>
    <w:rsid w:val="003B795B"/>
    <w:rsid w:val="003D1B7E"/>
    <w:rsid w:val="003D3316"/>
    <w:rsid w:val="003D7FF1"/>
    <w:rsid w:val="003F1D5A"/>
    <w:rsid w:val="004122CD"/>
    <w:rsid w:val="00415414"/>
    <w:rsid w:val="00433A0C"/>
    <w:rsid w:val="004437EA"/>
    <w:rsid w:val="00447FD8"/>
    <w:rsid w:val="00455FB6"/>
    <w:rsid w:val="00463A04"/>
    <w:rsid w:val="0046645D"/>
    <w:rsid w:val="004713E5"/>
    <w:rsid w:val="004773A4"/>
    <w:rsid w:val="004B1DF0"/>
    <w:rsid w:val="004B1F7B"/>
    <w:rsid w:val="004C10D1"/>
    <w:rsid w:val="004C5CC7"/>
    <w:rsid w:val="004D14CE"/>
    <w:rsid w:val="004D2ABA"/>
    <w:rsid w:val="004D5811"/>
    <w:rsid w:val="004D6E45"/>
    <w:rsid w:val="004E04A2"/>
    <w:rsid w:val="004F2DC1"/>
    <w:rsid w:val="00506123"/>
    <w:rsid w:val="0051149F"/>
    <w:rsid w:val="005169BC"/>
    <w:rsid w:val="005205D4"/>
    <w:rsid w:val="005218F0"/>
    <w:rsid w:val="00531FC5"/>
    <w:rsid w:val="00544B66"/>
    <w:rsid w:val="00550C2A"/>
    <w:rsid w:val="005600D0"/>
    <w:rsid w:val="00571035"/>
    <w:rsid w:val="005778B8"/>
    <w:rsid w:val="00577E51"/>
    <w:rsid w:val="00580C16"/>
    <w:rsid w:val="00586053"/>
    <w:rsid w:val="0058647C"/>
    <w:rsid w:val="00592EC7"/>
    <w:rsid w:val="005A2954"/>
    <w:rsid w:val="005A2FB4"/>
    <w:rsid w:val="005A59D8"/>
    <w:rsid w:val="005A7D36"/>
    <w:rsid w:val="005D0C88"/>
    <w:rsid w:val="005D0F38"/>
    <w:rsid w:val="005D3CDC"/>
    <w:rsid w:val="005E4706"/>
    <w:rsid w:val="005F5E85"/>
    <w:rsid w:val="006007EA"/>
    <w:rsid w:val="006054B9"/>
    <w:rsid w:val="00607887"/>
    <w:rsid w:val="006316E5"/>
    <w:rsid w:val="006516CA"/>
    <w:rsid w:val="00661E03"/>
    <w:rsid w:val="006668B2"/>
    <w:rsid w:val="00672A00"/>
    <w:rsid w:val="00686DEF"/>
    <w:rsid w:val="006969AF"/>
    <w:rsid w:val="006A68CB"/>
    <w:rsid w:val="006A7E9B"/>
    <w:rsid w:val="006B37E6"/>
    <w:rsid w:val="006B402B"/>
    <w:rsid w:val="006B5A3E"/>
    <w:rsid w:val="006B64CB"/>
    <w:rsid w:val="006C3BA3"/>
    <w:rsid w:val="006C4E58"/>
    <w:rsid w:val="006C5956"/>
    <w:rsid w:val="0070115A"/>
    <w:rsid w:val="00705B40"/>
    <w:rsid w:val="00707A79"/>
    <w:rsid w:val="007205B1"/>
    <w:rsid w:val="00734353"/>
    <w:rsid w:val="00742073"/>
    <w:rsid w:val="0075392B"/>
    <w:rsid w:val="00757A62"/>
    <w:rsid w:val="007629F5"/>
    <w:rsid w:val="007656A7"/>
    <w:rsid w:val="00771CF8"/>
    <w:rsid w:val="00780B07"/>
    <w:rsid w:val="0079081E"/>
    <w:rsid w:val="00793010"/>
    <w:rsid w:val="007936ED"/>
    <w:rsid w:val="007A6B90"/>
    <w:rsid w:val="007B441A"/>
    <w:rsid w:val="007C6D08"/>
    <w:rsid w:val="007D09B1"/>
    <w:rsid w:val="007E218A"/>
    <w:rsid w:val="007E4098"/>
    <w:rsid w:val="007E4FCD"/>
    <w:rsid w:val="007E6E75"/>
    <w:rsid w:val="00800B6C"/>
    <w:rsid w:val="00804D12"/>
    <w:rsid w:val="0080584B"/>
    <w:rsid w:val="00807CB2"/>
    <w:rsid w:val="0082282A"/>
    <w:rsid w:val="00840D76"/>
    <w:rsid w:val="00844007"/>
    <w:rsid w:val="0085430C"/>
    <w:rsid w:val="008561D2"/>
    <w:rsid w:val="0086020E"/>
    <w:rsid w:val="00866C7C"/>
    <w:rsid w:val="00880C1F"/>
    <w:rsid w:val="0089034F"/>
    <w:rsid w:val="008A34DA"/>
    <w:rsid w:val="008B10A5"/>
    <w:rsid w:val="008B43CC"/>
    <w:rsid w:val="008B7F71"/>
    <w:rsid w:val="008C570E"/>
    <w:rsid w:val="008D4329"/>
    <w:rsid w:val="00900ACC"/>
    <w:rsid w:val="00910488"/>
    <w:rsid w:val="00932C24"/>
    <w:rsid w:val="00970609"/>
    <w:rsid w:val="00971010"/>
    <w:rsid w:val="0097108D"/>
    <w:rsid w:val="009828F8"/>
    <w:rsid w:val="0099285F"/>
    <w:rsid w:val="009A6F3A"/>
    <w:rsid w:val="009A7BAD"/>
    <w:rsid w:val="009A7C83"/>
    <w:rsid w:val="009B7EF2"/>
    <w:rsid w:val="009C73EA"/>
    <w:rsid w:val="009D56C6"/>
    <w:rsid w:val="009D640E"/>
    <w:rsid w:val="009D6471"/>
    <w:rsid w:val="00A01842"/>
    <w:rsid w:val="00A03F38"/>
    <w:rsid w:val="00A12AE5"/>
    <w:rsid w:val="00A27CB1"/>
    <w:rsid w:val="00A34303"/>
    <w:rsid w:val="00A37332"/>
    <w:rsid w:val="00A44D9A"/>
    <w:rsid w:val="00A56640"/>
    <w:rsid w:val="00A72BF4"/>
    <w:rsid w:val="00A8125B"/>
    <w:rsid w:val="00A81DA2"/>
    <w:rsid w:val="00A9733A"/>
    <w:rsid w:val="00AA5411"/>
    <w:rsid w:val="00AA5611"/>
    <w:rsid w:val="00AA5D63"/>
    <w:rsid w:val="00AA7E73"/>
    <w:rsid w:val="00AB0217"/>
    <w:rsid w:val="00AB1E02"/>
    <w:rsid w:val="00AC0BCB"/>
    <w:rsid w:val="00AC1400"/>
    <w:rsid w:val="00AD260F"/>
    <w:rsid w:val="00AD578C"/>
    <w:rsid w:val="00AF60A7"/>
    <w:rsid w:val="00B051BD"/>
    <w:rsid w:val="00B131AD"/>
    <w:rsid w:val="00B200E7"/>
    <w:rsid w:val="00B22453"/>
    <w:rsid w:val="00B2315D"/>
    <w:rsid w:val="00B50E22"/>
    <w:rsid w:val="00B57447"/>
    <w:rsid w:val="00B61912"/>
    <w:rsid w:val="00B66D59"/>
    <w:rsid w:val="00B904D8"/>
    <w:rsid w:val="00B9184C"/>
    <w:rsid w:val="00B94B34"/>
    <w:rsid w:val="00BA0D54"/>
    <w:rsid w:val="00BA1126"/>
    <w:rsid w:val="00BC1D22"/>
    <w:rsid w:val="00BD6B93"/>
    <w:rsid w:val="00BD7FE7"/>
    <w:rsid w:val="00BE295E"/>
    <w:rsid w:val="00BE68F8"/>
    <w:rsid w:val="00BF18CE"/>
    <w:rsid w:val="00BF223C"/>
    <w:rsid w:val="00C11157"/>
    <w:rsid w:val="00C15BB5"/>
    <w:rsid w:val="00C1691B"/>
    <w:rsid w:val="00C174FD"/>
    <w:rsid w:val="00C21247"/>
    <w:rsid w:val="00C21667"/>
    <w:rsid w:val="00C24FA6"/>
    <w:rsid w:val="00C3468D"/>
    <w:rsid w:val="00C4396F"/>
    <w:rsid w:val="00C43E4E"/>
    <w:rsid w:val="00C64292"/>
    <w:rsid w:val="00C64BF8"/>
    <w:rsid w:val="00C722EA"/>
    <w:rsid w:val="00C8157E"/>
    <w:rsid w:val="00C90D17"/>
    <w:rsid w:val="00C90F56"/>
    <w:rsid w:val="00C92896"/>
    <w:rsid w:val="00CA0354"/>
    <w:rsid w:val="00CB1C79"/>
    <w:rsid w:val="00CB6479"/>
    <w:rsid w:val="00CB66DF"/>
    <w:rsid w:val="00CC37FB"/>
    <w:rsid w:val="00CC570A"/>
    <w:rsid w:val="00CC5EB8"/>
    <w:rsid w:val="00CC7D3F"/>
    <w:rsid w:val="00CD4CBA"/>
    <w:rsid w:val="00CD572C"/>
    <w:rsid w:val="00CE470B"/>
    <w:rsid w:val="00D01A8F"/>
    <w:rsid w:val="00D15521"/>
    <w:rsid w:val="00D16C6F"/>
    <w:rsid w:val="00D16E63"/>
    <w:rsid w:val="00D17445"/>
    <w:rsid w:val="00D20742"/>
    <w:rsid w:val="00D26402"/>
    <w:rsid w:val="00D30A7C"/>
    <w:rsid w:val="00D41C9A"/>
    <w:rsid w:val="00D4784A"/>
    <w:rsid w:val="00D52A2D"/>
    <w:rsid w:val="00D52CF0"/>
    <w:rsid w:val="00D6772E"/>
    <w:rsid w:val="00D766D2"/>
    <w:rsid w:val="00D7723B"/>
    <w:rsid w:val="00D8502D"/>
    <w:rsid w:val="00D905D6"/>
    <w:rsid w:val="00DA3449"/>
    <w:rsid w:val="00DC280F"/>
    <w:rsid w:val="00DC2DAF"/>
    <w:rsid w:val="00DC4DA5"/>
    <w:rsid w:val="00DD5AA0"/>
    <w:rsid w:val="00DE3C2F"/>
    <w:rsid w:val="00E05CF8"/>
    <w:rsid w:val="00E10C73"/>
    <w:rsid w:val="00E130BB"/>
    <w:rsid w:val="00E306D9"/>
    <w:rsid w:val="00E3736A"/>
    <w:rsid w:val="00E43EAD"/>
    <w:rsid w:val="00E476A4"/>
    <w:rsid w:val="00E52B18"/>
    <w:rsid w:val="00E559C6"/>
    <w:rsid w:val="00E55BCA"/>
    <w:rsid w:val="00E60B9D"/>
    <w:rsid w:val="00E64A97"/>
    <w:rsid w:val="00E67F5F"/>
    <w:rsid w:val="00E91AAE"/>
    <w:rsid w:val="00E93015"/>
    <w:rsid w:val="00E93B73"/>
    <w:rsid w:val="00EA0D45"/>
    <w:rsid w:val="00EB0990"/>
    <w:rsid w:val="00EB26CD"/>
    <w:rsid w:val="00EB5097"/>
    <w:rsid w:val="00EC1D0B"/>
    <w:rsid w:val="00EC4D73"/>
    <w:rsid w:val="00EC4F49"/>
    <w:rsid w:val="00EC75F0"/>
    <w:rsid w:val="00F03B0E"/>
    <w:rsid w:val="00F22EBC"/>
    <w:rsid w:val="00F32164"/>
    <w:rsid w:val="00F33CD2"/>
    <w:rsid w:val="00F4462D"/>
    <w:rsid w:val="00F47DEC"/>
    <w:rsid w:val="00F53B5B"/>
    <w:rsid w:val="00F62145"/>
    <w:rsid w:val="00F63C94"/>
    <w:rsid w:val="00F6542D"/>
    <w:rsid w:val="00F713A4"/>
    <w:rsid w:val="00F772F1"/>
    <w:rsid w:val="00F94BFC"/>
    <w:rsid w:val="00F959EB"/>
    <w:rsid w:val="00FA1CAB"/>
    <w:rsid w:val="00FA4509"/>
    <w:rsid w:val="00FA5C03"/>
    <w:rsid w:val="00FA6397"/>
    <w:rsid w:val="00FA701A"/>
    <w:rsid w:val="00FA7788"/>
    <w:rsid w:val="00FD264C"/>
    <w:rsid w:val="00FD2E16"/>
    <w:rsid w:val="00FD522F"/>
    <w:rsid w:val="00FD69AB"/>
    <w:rsid w:val="00FD6C5F"/>
    <w:rsid w:val="00FE505C"/>
    <w:rsid w:val="00FE5216"/>
    <w:rsid w:val="00FE7B7E"/>
    <w:rsid w:val="00FF3F24"/>
    <w:rsid w:val="00FF7ED0"/>
    <w:rsid w:val="016111C0"/>
    <w:rsid w:val="02946C03"/>
    <w:rsid w:val="033F40A3"/>
    <w:rsid w:val="086036F8"/>
    <w:rsid w:val="0AC05573"/>
    <w:rsid w:val="0B2E17F1"/>
    <w:rsid w:val="0C396318"/>
    <w:rsid w:val="0C60639A"/>
    <w:rsid w:val="0C88129D"/>
    <w:rsid w:val="0CBE0EB2"/>
    <w:rsid w:val="0D084CFA"/>
    <w:rsid w:val="0DA97FEB"/>
    <w:rsid w:val="0F7A229F"/>
    <w:rsid w:val="0F9A2B9A"/>
    <w:rsid w:val="0FC6148C"/>
    <w:rsid w:val="0FCE0C76"/>
    <w:rsid w:val="0FFA7EB0"/>
    <w:rsid w:val="1203182B"/>
    <w:rsid w:val="138F415C"/>
    <w:rsid w:val="18B73E0B"/>
    <w:rsid w:val="1A842E9D"/>
    <w:rsid w:val="1C3C2641"/>
    <w:rsid w:val="1DDB55DC"/>
    <w:rsid w:val="1E316B36"/>
    <w:rsid w:val="243248FA"/>
    <w:rsid w:val="258B5725"/>
    <w:rsid w:val="27946ABA"/>
    <w:rsid w:val="27CB1393"/>
    <w:rsid w:val="284E0A6C"/>
    <w:rsid w:val="29CE2C55"/>
    <w:rsid w:val="2B5946A7"/>
    <w:rsid w:val="2C224B2A"/>
    <w:rsid w:val="2CD8323C"/>
    <w:rsid w:val="2ED16887"/>
    <w:rsid w:val="2ED66FB3"/>
    <w:rsid w:val="323749BA"/>
    <w:rsid w:val="32881181"/>
    <w:rsid w:val="36035EBB"/>
    <w:rsid w:val="36D02D72"/>
    <w:rsid w:val="399816E3"/>
    <w:rsid w:val="3AFD443D"/>
    <w:rsid w:val="3B1419B8"/>
    <w:rsid w:val="3BA6485B"/>
    <w:rsid w:val="3C5E0FC1"/>
    <w:rsid w:val="3D5A2D97"/>
    <w:rsid w:val="3DE64779"/>
    <w:rsid w:val="3F4765C2"/>
    <w:rsid w:val="404C112E"/>
    <w:rsid w:val="4375216B"/>
    <w:rsid w:val="43FFD700"/>
    <w:rsid w:val="460F69CF"/>
    <w:rsid w:val="466B6D6F"/>
    <w:rsid w:val="46E96D59"/>
    <w:rsid w:val="485D3820"/>
    <w:rsid w:val="48BE60EA"/>
    <w:rsid w:val="49415B4D"/>
    <w:rsid w:val="49DC3171"/>
    <w:rsid w:val="4AAF405F"/>
    <w:rsid w:val="4BE121FB"/>
    <w:rsid w:val="4C9C287F"/>
    <w:rsid w:val="4D224FC5"/>
    <w:rsid w:val="4D2601E5"/>
    <w:rsid w:val="5113737C"/>
    <w:rsid w:val="524B03F9"/>
    <w:rsid w:val="52585D66"/>
    <w:rsid w:val="564B745B"/>
    <w:rsid w:val="596A6CE9"/>
    <w:rsid w:val="5CEE51D7"/>
    <w:rsid w:val="5D7E63F5"/>
    <w:rsid w:val="5DAD17B7"/>
    <w:rsid w:val="5DC52B4F"/>
    <w:rsid w:val="5EE03E47"/>
    <w:rsid w:val="5F8F1F07"/>
    <w:rsid w:val="5FB06F76"/>
    <w:rsid w:val="624F131E"/>
    <w:rsid w:val="629B4F76"/>
    <w:rsid w:val="63164058"/>
    <w:rsid w:val="651D7724"/>
    <w:rsid w:val="67BB2769"/>
    <w:rsid w:val="67C03962"/>
    <w:rsid w:val="68826CD1"/>
    <w:rsid w:val="695D1D4C"/>
    <w:rsid w:val="6B4D01BF"/>
    <w:rsid w:val="6CB80A60"/>
    <w:rsid w:val="6EF82378"/>
    <w:rsid w:val="703217C1"/>
    <w:rsid w:val="71847A26"/>
    <w:rsid w:val="71C97B6F"/>
    <w:rsid w:val="72841D03"/>
    <w:rsid w:val="72F86041"/>
    <w:rsid w:val="73AC75EE"/>
    <w:rsid w:val="753C3A1D"/>
    <w:rsid w:val="768F3895"/>
    <w:rsid w:val="77197FAA"/>
    <w:rsid w:val="77416E84"/>
    <w:rsid w:val="77A27D09"/>
    <w:rsid w:val="782769FE"/>
    <w:rsid w:val="792A6F8A"/>
    <w:rsid w:val="79EB0805"/>
    <w:rsid w:val="7B5015DF"/>
    <w:rsid w:val="7BC10D20"/>
    <w:rsid w:val="7BF344C5"/>
    <w:rsid w:val="7BFF0EF9"/>
    <w:rsid w:val="F7BD6402"/>
    <w:rsid w:val="FBFBF89F"/>
    <w:rsid w:val="FEEF23D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99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iPriority="99" w:semiHidden="0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30"/>
    <w:qFormat/>
    <w:uiPriority w:val="9"/>
    <w:pPr>
      <w:keepNext/>
      <w:keepLines/>
      <w:spacing w:before="340" w:after="330" w:line="578" w:lineRule="auto"/>
      <w:outlineLvl w:val="0"/>
    </w:pPr>
    <w:rPr>
      <w:bCs/>
      <w:kern w:val="44"/>
      <w:sz w:val="48"/>
      <w:szCs w:val="48"/>
    </w:rPr>
  </w:style>
  <w:style w:type="paragraph" w:styleId="3">
    <w:name w:val="heading 2"/>
    <w:basedOn w:val="1"/>
    <w:next w:val="1"/>
    <w:link w:val="33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0"/>
    </w:rPr>
  </w:style>
  <w:style w:type="paragraph" w:styleId="4">
    <w:name w:val="heading 3"/>
    <w:basedOn w:val="1"/>
    <w:next w:val="1"/>
    <w:link w:val="34"/>
    <w:unhideWhenUsed/>
    <w:qFormat/>
    <w:uiPriority w:val="9"/>
    <w:pPr>
      <w:keepNext/>
      <w:keepLines/>
      <w:spacing w:before="260" w:after="260" w:line="416" w:lineRule="auto"/>
      <w:outlineLvl w:val="2"/>
    </w:pPr>
    <w:rPr>
      <w:bCs/>
      <w:sz w:val="30"/>
      <w:szCs w:val="32"/>
    </w:rPr>
  </w:style>
  <w:style w:type="character" w:default="1" w:styleId="23">
    <w:name w:val="Default Paragraph Font"/>
    <w:semiHidden/>
    <w:unhideWhenUsed/>
    <w:qFormat/>
    <w:uiPriority w:val="1"/>
  </w:style>
  <w:style w:type="table" w:default="1" w:styleId="2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toc 7"/>
    <w:basedOn w:val="1"/>
    <w:next w:val="1"/>
    <w:unhideWhenUsed/>
    <w:qFormat/>
    <w:uiPriority w:val="39"/>
    <w:pPr>
      <w:ind w:left="1440"/>
      <w:jc w:val="left"/>
    </w:pPr>
    <w:rPr>
      <w:sz w:val="18"/>
      <w:szCs w:val="18"/>
    </w:rPr>
  </w:style>
  <w:style w:type="paragraph" w:styleId="6">
    <w:name w:val="caption"/>
    <w:basedOn w:val="1"/>
    <w:next w:val="1"/>
    <w:link w:val="37"/>
    <w:unhideWhenUsed/>
    <w:qFormat/>
    <w:uiPriority w:val="35"/>
    <w:rPr>
      <w:rFonts w:eastAsia="黑体" w:asciiTheme="majorHAnsi" w:hAnsiTheme="majorHAnsi" w:cstheme="majorBidi"/>
      <w:sz w:val="20"/>
      <w:szCs w:val="20"/>
    </w:rPr>
  </w:style>
  <w:style w:type="paragraph" w:styleId="7">
    <w:name w:val="Document Map"/>
    <w:basedOn w:val="1"/>
    <w:link w:val="35"/>
    <w:unhideWhenUsed/>
    <w:qFormat/>
    <w:uiPriority w:val="99"/>
    <w:rPr>
      <w:rFonts w:ascii="宋体" w:eastAsia="宋体"/>
      <w:sz w:val="18"/>
      <w:szCs w:val="18"/>
    </w:rPr>
  </w:style>
  <w:style w:type="paragraph" w:styleId="8">
    <w:name w:val="toc 5"/>
    <w:basedOn w:val="1"/>
    <w:next w:val="1"/>
    <w:unhideWhenUsed/>
    <w:qFormat/>
    <w:uiPriority w:val="39"/>
    <w:pPr>
      <w:ind w:left="960"/>
      <w:jc w:val="left"/>
    </w:pPr>
    <w:rPr>
      <w:sz w:val="18"/>
      <w:szCs w:val="18"/>
    </w:rPr>
  </w:style>
  <w:style w:type="paragraph" w:styleId="9">
    <w:name w:val="toc 3"/>
    <w:basedOn w:val="1"/>
    <w:next w:val="1"/>
    <w:unhideWhenUsed/>
    <w:qFormat/>
    <w:uiPriority w:val="39"/>
    <w:pPr>
      <w:tabs>
        <w:tab w:val="right" w:leader="dot" w:pos="8290"/>
      </w:tabs>
      <w:ind w:left="480"/>
      <w:jc w:val="left"/>
    </w:pPr>
    <w:rPr>
      <w:iCs/>
    </w:rPr>
  </w:style>
  <w:style w:type="paragraph" w:styleId="10">
    <w:name w:val="toc 8"/>
    <w:basedOn w:val="1"/>
    <w:next w:val="1"/>
    <w:unhideWhenUsed/>
    <w:qFormat/>
    <w:uiPriority w:val="39"/>
    <w:pPr>
      <w:ind w:left="1680"/>
      <w:jc w:val="left"/>
    </w:pPr>
    <w:rPr>
      <w:sz w:val="18"/>
      <w:szCs w:val="18"/>
    </w:rPr>
  </w:style>
  <w:style w:type="paragraph" w:styleId="11">
    <w:name w:val="Date"/>
    <w:basedOn w:val="1"/>
    <w:next w:val="1"/>
    <w:link w:val="36"/>
    <w:unhideWhenUsed/>
    <w:qFormat/>
    <w:uiPriority w:val="99"/>
    <w:pPr>
      <w:ind w:left="100" w:leftChars="2500"/>
    </w:pPr>
  </w:style>
  <w:style w:type="paragraph" w:styleId="12">
    <w:name w:val="Balloon Text"/>
    <w:basedOn w:val="1"/>
    <w:link w:val="32"/>
    <w:unhideWhenUsed/>
    <w:qFormat/>
    <w:uiPriority w:val="99"/>
    <w:rPr>
      <w:sz w:val="18"/>
      <w:szCs w:val="18"/>
    </w:rPr>
  </w:style>
  <w:style w:type="paragraph" w:styleId="13">
    <w:name w:val="footer"/>
    <w:basedOn w:val="1"/>
    <w:link w:val="2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4">
    <w:name w:val="header"/>
    <w:basedOn w:val="1"/>
    <w:link w:val="2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5">
    <w:name w:val="toc 1"/>
    <w:basedOn w:val="1"/>
    <w:next w:val="1"/>
    <w:unhideWhenUsed/>
    <w:qFormat/>
    <w:uiPriority w:val="39"/>
    <w:pPr>
      <w:tabs>
        <w:tab w:val="right" w:leader="dot" w:pos="8290"/>
      </w:tabs>
      <w:spacing w:before="120" w:after="120"/>
      <w:jc w:val="left"/>
    </w:pPr>
    <w:rPr>
      <w:rFonts w:asciiTheme="minorEastAsia" w:hAnsiTheme="minorEastAsia"/>
      <w:b/>
      <w:bCs/>
      <w:caps/>
    </w:rPr>
  </w:style>
  <w:style w:type="paragraph" w:styleId="16">
    <w:name w:val="toc 4"/>
    <w:basedOn w:val="1"/>
    <w:next w:val="1"/>
    <w:unhideWhenUsed/>
    <w:qFormat/>
    <w:uiPriority w:val="39"/>
    <w:pPr>
      <w:ind w:left="720"/>
      <w:jc w:val="left"/>
    </w:pPr>
    <w:rPr>
      <w:sz w:val="18"/>
      <w:szCs w:val="18"/>
    </w:rPr>
  </w:style>
  <w:style w:type="paragraph" w:styleId="17">
    <w:name w:val="Subtitle"/>
    <w:basedOn w:val="1"/>
    <w:next w:val="1"/>
    <w:link w:val="26"/>
    <w:qFormat/>
    <w:uiPriority w:val="11"/>
    <w:pPr>
      <w:spacing w:before="240" w:after="60" w:line="312" w:lineRule="auto"/>
      <w:jc w:val="center"/>
      <w:outlineLvl w:val="1"/>
    </w:pPr>
    <w:rPr>
      <w:rFonts w:eastAsia="宋体" w:asciiTheme="majorHAnsi" w:hAnsiTheme="majorHAnsi" w:cstheme="majorBidi"/>
      <w:b/>
      <w:bCs/>
      <w:kern w:val="28"/>
      <w:sz w:val="32"/>
      <w:szCs w:val="32"/>
    </w:rPr>
  </w:style>
  <w:style w:type="paragraph" w:styleId="18">
    <w:name w:val="toc 6"/>
    <w:basedOn w:val="1"/>
    <w:next w:val="1"/>
    <w:unhideWhenUsed/>
    <w:qFormat/>
    <w:uiPriority w:val="39"/>
    <w:pPr>
      <w:ind w:left="1200"/>
      <w:jc w:val="left"/>
    </w:pPr>
    <w:rPr>
      <w:sz w:val="18"/>
      <w:szCs w:val="18"/>
    </w:rPr>
  </w:style>
  <w:style w:type="paragraph" w:styleId="19">
    <w:name w:val="toc 2"/>
    <w:basedOn w:val="1"/>
    <w:next w:val="1"/>
    <w:unhideWhenUsed/>
    <w:qFormat/>
    <w:uiPriority w:val="39"/>
    <w:pPr>
      <w:ind w:left="240"/>
      <w:jc w:val="left"/>
    </w:pPr>
    <w:rPr>
      <w:smallCaps/>
      <w:sz w:val="20"/>
      <w:szCs w:val="20"/>
    </w:rPr>
  </w:style>
  <w:style w:type="paragraph" w:styleId="20">
    <w:name w:val="toc 9"/>
    <w:basedOn w:val="1"/>
    <w:next w:val="1"/>
    <w:unhideWhenUsed/>
    <w:qFormat/>
    <w:uiPriority w:val="39"/>
    <w:pPr>
      <w:ind w:left="1920"/>
      <w:jc w:val="left"/>
    </w:pPr>
    <w:rPr>
      <w:sz w:val="18"/>
      <w:szCs w:val="18"/>
    </w:rPr>
  </w:style>
  <w:style w:type="paragraph" w:styleId="21">
    <w:name w:val="Title"/>
    <w:basedOn w:val="1"/>
    <w:next w:val="1"/>
    <w:link w:val="25"/>
    <w:qFormat/>
    <w:uiPriority w:val="99"/>
    <w:pPr>
      <w:spacing w:before="240" w:after="60"/>
      <w:jc w:val="center"/>
      <w:outlineLvl w:val="0"/>
    </w:pPr>
    <w:rPr>
      <w:rFonts w:eastAsia="宋体" w:asciiTheme="majorHAnsi" w:hAnsiTheme="majorHAnsi" w:cstheme="majorBidi"/>
      <w:b/>
      <w:bCs/>
      <w:sz w:val="32"/>
      <w:szCs w:val="32"/>
    </w:rPr>
  </w:style>
  <w:style w:type="character" w:styleId="24">
    <w:name w:val="Hyperlink"/>
    <w:basedOn w:val="23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25">
    <w:name w:val="标题 Char"/>
    <w:basedOn w:val="23"/>
    <w:link w:val="21"/>
    <w:qFormat/>
    <w:uiPriority w:val="10"/>
    <w:rPr>
      <w:rFonts w:eastAsia="宋体" w:asciiTheme="majorHAnsi" w:hAnsiTheme="majorHAnsi" w:cstheme="majorBidi"/>
      <w:b/>
      <w:bCs/>
      <w:sz w:val="32"/>
      <w:szCs w:val="32"/>
    </w:rPr>
  </w:style>
  <w:style w:type="character" w:customStyle="1" w:styleId="26">
    <w:name w:val="副标题 Char"/>
    <w:basedOn w:val="23"/>
    <w:link w:val="17"/>
    <w:qFormat/>
    <w:uiPriority w:val="11"/>
    <w:rPr>
      <w:rFonts w:eastAsia="宋体" w:asciiTheme="majorHAnsi" w:hAnsiTheme="majorHAnsi" w:cstheme="majorBidi"/>
      <w:b/>
      <w:bCs/>
      <w:kern w:val="28"/>
      <w:sz w:val="32"/>
      <w:szCs w:val="32"/>
    </w:rPr>
  </w:style>
  <w:style w:type="paragraph" w:customStyle="1" w:styleId="27">
    <w:name w:val="列出段落1"/>
    <w:basedOn w:val="1"/>
    <w:qFormat/>
    <w:uiPriority w:val="34"/>
    <w:pPr>
      <w:ind w:firstLine="420" w:firstLineChars="200"/>
    </w:pPr>
  </w:style>
  <w:style w:type="character" w:customStyle="1" w:styleId="28">
    <w:name w:val="页眉 Char"/>
    <w:basedOn w:val="23"/>
    <w:link w:val="14"/>
    <w:qFormat/>
    <w:uiPriority w:val="99"/>
    <w:rPr>
      <w:sz w:val="18"/>
      <w:szCs w:val="18"/>
    </w:rPr>
  </w:style>
  <w:style w:type="character" w:customStyle="1" w:styleId="29">
    <w:name w:val="页脚 Char"/>
    <w:basedOn w:val="23"/>
    <w:link w:val="13"/>
    <w:qFormat/>
    <w:uiPriority w:val="99"/>
    <w:rPr>
      <w:sz w:val="18"/>
      <w:szCs w:val="18"/>
    </w:rPr>
  </w:style>
  <w:style w:type="character" w:customStyle="1" w:styleId="30">
    <w:name w:val="标题 1 Char"/>
    <w:basedOn w:val="23"/>
    <w:link w:val="2"/>
    <w:qFormat/>
    <w:uiPriority w:val="9"/>
    <w:rPr>
      <w:bCs/>
      <w:kern w:val="44"/>
      <w:sz w:val="48"/>
      <w:szCs w:val="48"/>
    </w:rPr>
  </w:style>
  <w:style w:type="paragraph" w:customStyle="1" w:styleId="31">
    <w:name w:val="目录标题1"/>
    <w:basedOn w:val="2"/>
    <w:next w:val="1"/>
    <w:unhideWhenUsed/>
    <w:qFormat/>
    <w:uiPriority w:val="39"/>
    <w:pPr>
      <w:widowControl/>
      <w:spacing w:before="480" w:after="0" w:line="276" w:lineRule="auto"/>
      <w:jc w:val="left"/>
      <w:outlineLvl w:val="9"/>
    </w:pPr>
    <w:rPr>
      <w:rFonts w:asciiTheme="majorHAnsi" w:hAnsiTheme="majorHAnsi" w:eastAsiaTheme="majorEastAsia" w:cstheme="majorBidi"/>
      <w:color w:val="376092" w:themeColor="accent1" w:themeShade="BF"/>
      <w:kern w:val="0"/>
      <w:sz w:val="28"/>
      <w:szCs w:val="28"/>
    </w:rPr>
  </w:style>
  <w:style w:type="character" w:customStyle="1" w:styleId="32">
    <w:name w:val="批注框文本 Char"/>
    <w:basedOn w:val="23"/>
    <w:link w:val="12"/>
    <w:semiHidden/>
    <w:qFormat/>
    <w:uiPriority w:val="99"/>
    <w:rPr>
      <w:sz w:val="18"/>
      <w:szCs w:val="18"/>
    </w:rPr>
  </w:style>
  <w:style w:type="character" w:customStyle="1" w:styleId="33">
    <w:name w:val="标题 2 Char"/>
    <w:basedOn w:val="23"/>
    <w:link w:val="3"/>
    <w:qFormat/>
    <w:uiPriority w:val="9"/>
    <w:rPr>
      <w:rFonts w:asciiTheme="majorHAnsi" w:hAnsiTheme="majorHAnsi" w:eastAsiaTheme="majorEastAsia" w:cstheme="majorBidi"/>
      <w:b/>
      <w:bCs/>
      <w:sz w:val="32"/>
      <w:szCs w:val="30"/>
    </w:rPr>
  </w:style>
  <w:style w:type="character" w:customStyle="1" w:styleId="34">
    <w:name w:val="标题 3 Char"/>
    <w:basedOn w:val="23"/>
    <w:link w:val="4"/>
    <w:qFormat/>
    <w:uiPriority w:val="9"/>
    <w:rPr>
      <w:rFonts w:asciiTheme="minorHAnsi" w:hAnsiTheme="minorHAnsi" w:eastAsiaTheme="minorEastAsia"/>
      <w:bCs/>
      <w:sz w:val="30"/>
      <w:szCs w:val="32"/>
    </w:rPr>
  </w:style>
  <w:style w:type="character" w:customStyle="1" w:styleId="35">
    <w:name w:val="文档结构图 Char"/>
    <w:basedOn w:val="23"/>
    <w:link w:val="7"/>
    <w:semiHidden/>
    <w:qFormat/>
    <w:uiPriority w:val="99"/>
    <w:rPr>
      <w:rFonts w:ascii="宋体" w:eastAsia="宋体"/>
      <w:sz w:val="18"/>
      <w:szCs w:val="18"/>
    </w:rPr>
  </w:style>
  <w:style w:type="character" w:customStyle="1" w:styleId="36">
    <w:name w:val="日期 Char"/>
    <w:basedOn w:val="23"/>
    <w:link w:val="11"/>
    <w:semiHidden/>
    <w:qFormat/>
    <w:uiPriority w:val="99"/>
  </w:style>
  <w:style w:type="character" w:customStyle="1" w:styleId="37">
    <w:name w:val="题注 Char"/>
    <w:link w:val="6"/>
    <w:qFormat/>
    <w:uiPriority w:val="35"/>
    <w:rPr>
      <w:rFonts w:eastAsia="黑体" w:asciiTheme="majorHAnsi" w:hAnsiTheme="majorHAnsi" w:cstheme="majorBidi"/>
      <w:sz w:val="20"/>
      <w:szCs w:val="20"/>
    </w:rPr>
  </w:style>
  <w:style w:type="paragraph" w:customStyle="1" w:styleId="38">
    <w:name w:val="TOC Heading"/>
    <w:basedOn w:val="2"/>
    <w:next w:val="1"/>
    <w:unhideWhenUsed/>
    <w:qFormat/>
    <w:uiPriority w:val="39"/>
    <w:pPr>
      <w:widowControl/>
      <w:spacing w:before="240" w:after="0" w:line="259" w:lineRule="auto"/>
      <w:jc w:val="left"/>
      <w:outlineLvl w:val="9"/>
    </w:pPr>
    <w:rPr>
      <w:rFonts w:asciiTheme="majorHAnsi" w:hAnsiTheme="majorHAnsi" w:eastAsiaTheme="majorEastAsia" w:cstheme="majorBidi"/>
      <w:bCs w:val="0"/>
      <w:color w:val="376092" w:themeColor="accent1" w:themeShade="BF"/>
      <w:kern w:val="0"/>
      <w:sz w:val="32"/>
      <w:szCs w:val="32"/>
    </w:rPr>
  </w:style>
  <w:style w:type="paragraph" w:styleId="39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4" Type="http://schemas.openxmlformats.org/officeDocument/2006/relationships/fontTable" Target="fontTable.xml"/><Relationship Id="rId43" Type="http://schemas.openxmlformats.org/officeDocument/2006/relationships/numbering" Target="numbering.xml"/><Relationship Id="rId42" Type="http://schemas.openxmlformats.org/officeDocument/2006/relationships/image" Target="media/image37.png"/><Relationship Id="rId41" Type="http://schemas.openxmlformats.org/officeDocument/2006/relationships/image" Target="media/image36.png"/><Relationship Id="rId40" Type="http://schemas.openxmlformats.org/officeDocument/2006/relationships/image" Target="media/image35.png"/><Relationship Id="rId4" Type="http://schemas.openxmlformats.org/officeDocument/2006/relationships/footer" Target="footer2.xml"/><Relationship Id="rId39" Type="http://schemas.openxmlformats.org/officeDocument/2006/relationships/image" Target="media/image34.png"/><Relationship Id="rId38" Type="http://schemas.openxmlformats.org/officeDocument/2006/relationships/image" Target="media/image33.png"/><Relationship Id="rId37" Type="http://schemas.openxmlformats.org/officeDocument/2006/relationships/image" Target="media/image32.png"/><Relationship Id="rId36" Type="http://schemas.openxmlformats.org/officeDocument/2006/relationships/image" Target="media/image31.png"/><Relationship Id="rId35" Type="http://schemas.openxmlformats.org/officeDocument/2006/relationships/image" Target="media/image30.png"/><Relationship Id="rId34" Type="http://schemas.openxmlformats.org/officeDocument/2006/relationships/image" Target="media/image29.png"/><Relationship Id="rId33" Type="http://schemas.openxmlformats.org/officeDocument/2006/relationships/image" Target="media/image28.png"/><Relationship Id="rId32" Type="http://schemas.openxmlformats.org/officeDocument/2006/relationships/image" Target="media/image27.png"/><Relationship Id="rId31" Type="http://schemas.openxmlformats.org/officeDocument/2006/relationships/image" Target="media/image26.png"/><Relationship Id="rId30" Type="http://schemas.openxmlformats.org/officeDocument/2006/relationships/image" Target="media/image25.png"/><Relationship Id="rId3" Type="http://schemas.openxmlformats.org/officeDocument/2006/relationships/footer" Target="footer1.xml"/><Relationship Id="rId29" Type="http://schemas.openxmlformats.org/officeDocument/2006/relationships/image" Target="media/image24.png"/><Relationship Id="rId28" Type="http://schemas.openxmlformats.org/officeDocument/2006/relationships/image" Target="media/image23.png"/><Relationship Id="rId27" Type="http://schemas.openxmlformats.org/officeDocument/2006/relationships/image" Target="media/image22.png"/><Relationship Id="rId26" Type="http://schemas.openxmlformats.org/officeDocument/2006/relationships/image" Target="media/image21.png"/><Relationship Id="rId25" Type="http://schemas.openxmlformats.org/officeDocument/2006/relationships/image" Target="media/image20.png"/><Relationship Id="rId24" Type="http://schemas.openxmlformats.org/officeDocument/2006/relationships/image" Target="media/image19.png"/><Relationship Id="rId23" Type="http://schemas.openxmlformats.org/officeDocument/2006/relationships/image" Target="media/image18.png"/><Relationship Id="rId22" Type="http://schemas.openxmlformats.org/officeDocument/2006/relationships/image" Target="media/image17.png"/><Relationship Id="rId21" Type="http://schemas.openxmlformats.org/officeDocument/2006/relationships/image" Target="media/image16.png"/><Relationship Id="rId20" Type="http://schemas.openxmlformats.org/officeDocument/2006/relationships/image" Target="media/image15.png"/><Relationship Id="rId2" Type="http://schemas.openxmlformats.org/officeDocument/2006/relationships/settings" Target="settings.xml"/><Relationship Id="rId19" Type="http://schemas.openxmlformats.org/officeDocument/2006/relationships/image" Target="media/image14.png"/><Relationship Id="rId18" Type="http://schemas.openxmlformats.org/officeDocument/2006/relationships/image" Target="media/image13.png"/><Relationship Id="rId17" Type="http://schemas.openxmlformats.org/officeDocument/2006/relationships/image" Target="media/image12.png"/><Relationship Id="rId16" Type="http://schemas.openxmlformats.org/officeDocument/2006/relationships/image" Target="media/image11.png"/><Relationship Id="rId15" Type="http://schemas.openxmlformats.org/officeDocument/2006/relationships/image" Target="media/image10.png"/><Relationship Id="rId14" Type="http://schemas.openxmlformats.org/officeDocument/2006/relationships/image" Target="media/image9.png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办公室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办公室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办公室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22</Pages>
  <Words>2237</Words>
  <Characters>2374</Characters>
  <Lines>28</Lines>
  <Paragraphs>8</Paragraphs>
  <TotalTime>19</TotalTime>
  <ScaleCrop>false</ScaleCrop>
  <LinksUpToDate>false</LinksUpToDate>
  <CharactersWithSpaces>2528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2015-07-28T18:13:00Z</dcterms:created>
  <dc:creator>gg z</dc:creator>
  <cp:lastModifiedBy>地瓜地瓜我是芋头</cp:lastModifiedBy>
  <cp:lastPrinted>2026-10-08T03:30:00Z</cp:lastPrinted>
  <dcterms:modified xsi:type="dcterms:W3CDTF">2026-10-09T08:37:58Z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D4C9A74042AA4AD89B726BB88C329A72_13</vt:lpwstr>
  </property>
  <property fmtid="{D5CDD505-2E9C-101B-9397-08002B2CF9AE}" pid="4" name="KSOTemplateDocerSaveRecord">
    <vt:lpwstr>eyJoZGlkIjoiN2U1YThhNWZhMjM1NTJlMmMxMGM0MDBjMWQxMjU2ZGMiLCJ1c2VySWQiOiI4NzcyNDI2MTEifQ==</vt:lpwstr>
  </property>
</Properties>
</file>