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ascii="仿宋" w:hAnsi="仿宋" w:eastAsia="仿宋"/>
          <w:b/>
          <w:sz w:val="28"/>
          <w:szCs w:val="28"/>
        </w:rPr>
        <w:t>201</w:t>
      </w:r>
      <w:r>
        <w:rPr>
          <w:rFonts w:hint="eastAsia" w:ascii="仿宋" w:hAnsi="仿宋" w:eastAsia="仿宋"/>
          <w:b/>
          <w:sz w:val="28"/>
          <w:szCs w:val="28"/>
        </w:rPr>
        <w:t>8年南京艺术学院毕业展演嘉年华展演计划申报表</w:t>
      </w:r>
    </w:p>
    <w:bookmarkEnd w:id="0"/>
    <w:p>
      <w:pPr>
        <w:spacing w:line="400" w:lineRule="exact"/>
        <w:jc w:val="center"/>
        <w:rPr>
          <w:rFonts w:ascii="仿宋_GB2312" w:eastAsia="仿宋_GB2312"/>
          <w:b/>
          <w:sz w:val="28"/>
          <w:szCs w:val="28"/>
          <w:shd w:val="clear" w:color="auto" w:fill="FFFFFF"/>
        </w:rPr>
      </w:pPr>
    </w:p>
    <w:p>
      <w:pPr>
        <w:spacing w:line="4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学院盖章：</w:t>
      </w:r>
      <w:r>
        <w:rPr>
          <w:rFonts w:ascii="仿宋_GB2312" w:eastAsia="仿宋_GB2312"/>
          <w:sz w:val="28"/>
          <w:szCs w:val="28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分管领导签字：</w:t>
      </w:r>
    </w:p>
    <w:p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tbl>
      <w:tblPr>
        <w:tblStyle w:val="3"/>
        <w:tblW w:w="12528" w:type="dxa"/>
        <w:tblInd w:w="7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620"/>
        <w:gridCol w:w="1620"/>
        <w:gridCol w:w="1440"/>
        <w:gridCol w:w="30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展演形式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展演名称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展演地点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展演简介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展演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负责人及联系方式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rPr>
          <w:rFonts w:hint="eastAsia" w:ascii="宋体"/>
          <w:b/>
          <w:color w:val="000000"/>
          <w:sz w:val="28"/>
          <w:szCs w:val="28"/>
        </w:rPr>
      </w:pPr>
    </w:p>
    <w:p/>
    <w:sectPr>
      <w:pgSz w:w="16838" w:h="11906" w:orient="landscape"/>
      <w:pgMar w:top="935" w:right="1440" w:bottom="77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711BF"/>
    <w:rsid w:val="6F671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2018-01-12T01:02:00Z</dcterms:created>
  <dc:creator>丸子1409293728</dc:creator>
  <cp:lastModifiedBy>丸子1409293728</cp:lastModifiedBy>
  <dcterms:modified xsi:type="dcterms:W3CDTF">2018-01-12T01:02:58Z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