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学年第一学期在线教学方案（第9</w:t>
      </w:r>
      <w:r>
        <w:rPr>
          <w:rFonts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</w:rPr>
        <w:t>18周）</w:t>
      </w:r>
    </w:p>
    <w:tbl>
      <w:tblPr>
        <w:tblStyle w:val="2"/>
        <w:tblW w:w="1527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720"/>
        <w:gridCol w:w="3020"/>
        <w:gridCol w:w="520"/>
        <w:gridCol w:w="900"/>
        <w:gridCol w:w="2100"/>
        <w:gridCol w:w="520"/>
        <w:gridCol w:w="3941"/>
        <w:gridCol w:w="1428"/>
        <w:gridCol w:w="690"/>
        <w:gridCol w:w="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nil"/>
              <w:left w:val="single" w:color="646464" w:sz="4" w:space="0"/>
              <w:bottom w:val="single" w:color="646464" w:sz="4" w:space="0"/>
              <w:right w:val="single" w:color="646464" w:sz="4" w:space="0"/>
            </w:tcBorders>
            <w:shd w:val="clear" w:color="auto" w:fill="F0F0F0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课程</w:t>
            </w:r>
            <w:r>
              <w:rPr>
                <w:rFonts w:hint="eastAsia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cs="Arial"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46464" w:sz="4" w:space="0"/>
              <w:right w:val="single" w:color="646464" w:sz="4" w:space="0"/>
            </w:tcBorders>
            <w:shd w:val="clear" w:color="auto" w:fill="F0F0F0"/>
            <w:noWrap w:val="0"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课程</w:t>
            </w:r>
            <w:r>
              <w:rPr>
                <w:rFonts w:hint="eastAsia" w:cs="Arial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cs="Arial"/>
                <w:color w:val="000000"/>
                <w:sz w:val="18"/>
                <w:szCs w:val="18"/>
              </w:rPr>
              <w:t>代码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646464" w:sz="4" w:space="0"/>
              <w:right w:val="single" w:color="646464" w:sz="4" w:space="0"/>
            </w:tcBorders>
            <w:shd w:val="clear" w:color="auto" w:fill="F0F0F0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课程（班级）名称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646464" w:sz="4" w:space="0"/>
              <w:right w:val="single" w:color="646464" w:sz="4" w:space="0"/>
            </w:tcBorders>
            <w:shd w:val="clear" w:color="auto" w:fill="F0F0F0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学分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646464" w:sz="4" w:space="0"/>
              <w:right w:val="single" w:color="646464" w:sz="4" w:space="0"/>
            </w:tcBorders>
            <w:shd w:val="clear" w:color="auto" w:fill="F0F0F0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任课教师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646464" w:sz="4" w:space="0"/>
              <w:right w:val="single" w:color="646464" w:sz="4" w:space="0"/>
            </w:tcBorders>
            <w:shd w:val="clear" w:color="auto" w:fill="F0F0F0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上课时间（含起始周）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646464" w:sz="4" w:space="0"/>
              <w:right w:val="single" w:color="646464" w:sz="4" w:space="0"/>
            </w:tcBorders>
            <w:shd w:val="clear" w:color="auto" w:fill="F0F0F0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星期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646464" w:sz="4" w:space="0"/>
              <w:right w:val="single" w:color="646464" w:sz="4" w:space="0"/>
            </w:tcBorders>
            <w:shd w:val="clear" w:color="auto" w:fill="F0F0F0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课程平台及网址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646464" w:sz="4" w:space="0"/>
              <w:right w:val="single" w:color="646464" w:sz="4" w:space="0"/>
            </w:tcBorders>
            <w:shd w:val="clear" w:color="auto" w:fill="F0F0F0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班级群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646464" w:sz="4" w:space="0"/>
              <w:right w:val="single" w:color="646464" w:sz="4" w:space="0"/>
            </w:tcBorders>
            <w:shd w:val="clear" w:color="auto" w:fill="F0F0F0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学生数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646464" w:sz="4" w:space="0"/>
              <w:right w:val="single" w:color="646464" w:sz="4" w:space="0"/>
            </w:tcBorders>
            <w:shd w:val="clear" w:color="auto" w:fill="F0F0F0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专业课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051201</w:t>
            </w:r>
          </w:p>
        </w:tc>
        <w:tc>
          <w:tcPr>
            <w:tcW w:w="3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民族音乐概论1（1班）</w:t>
            </w: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冒蓉</w:t>
            </w:r>
          </w:p>
        </w:tc>
        <w:tc>
          <w:tcPr>
            <w:tcW w:w="2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7-18周 周四5.6</w:t>
            </w:r>
          </w:p>
        </w:tc>
        <w:tc>
          <w:tcPr>
            <w:tcW w:w="5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周四</w:t>
            </w:r>
          </w:p>
        </w:tc>
        <w:tc>
          <w:tcPr>
            <w:tcW w:w="3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腾讯QQ</w:t>
            </w:r>
          </w:p>
        </w:tc>
        <w:tc>
          <w:tcPr>
            <w:tcW w:w="14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335294461</w:t>
            </w:r>
          </w:p>
        </w:tc>
        <w:tc>
          <w:tcPr>
            <w:tcW w:w="6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专业课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051213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中国音乐史1（1班）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徐欣熠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7-18周 周四7.8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周四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腾讯QQ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512838385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专业课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051488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民族音乐概论（民歌）（1班）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冒蓉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1-18周 周五3.4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周五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腾讯QQ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826219317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专业课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051487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民族音乐概论（说唱）（1班）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冒蓉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1-18周 周四3.4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周四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腾讯QQ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239863005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专业课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051147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流行音乐风格分析1（1班）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郝巍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1-18周 周五5.6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周五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微信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drawing>
                <wp:inline distT="0" distB="0" distL="114300" distR="114300">
                  <wp:extent cx="334645" cy="717550"/>
                  <wp:effectExtent l="0" t="0" r="8255" b="6350"/>
                  <wp:docPr id="2" name="图片 1" descr="1a37d936e1b592cbe5671f956e6a8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a37d936e1b592cbe5671f956e6a88f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专业课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051203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流行音乐概论1（1班）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郝巍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1-18周 周四7.8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周四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微信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drawing>
                <wp:inline distT="0" distB="0" distL="114300" distR="114300">
                  <wp:extent cx="351155" cy="735965"/>
                  <wp:effectExtent l="0" t="0" r="10795" b="6985"/>
                  <wp:docPr id="1" name="图片 2" descr="2b5a9d3e96fa8c5dac932edff7874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2b5a9d3e96fa8c5dac932edff7874ca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" cy="735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专业课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051209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流行音乐史（1班）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郝巍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1-18周 周五7.8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周五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微信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drawing>
                <wp:inline distT="0" distB="0" distL="114300" distR="114300">
                  <wp:extent cx="382270" cy="822325"/>
                  <wp:effectExtent l="0" t="0" r="17780" b="15875"/>
                  <wp:docPr id="4" name="图片 3" descr="cacd381c4120c7be275a2439d1534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acd381c4120c7be275a2439d15341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270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专业课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051549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音乐录音（MV）与赏析1（1班）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郝巍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1-18周 周四5.6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周四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微信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drawing>
                <wp:inline distT="0" distB="0" distL="114300" distR="114300">
                  <wp:extent cx="383540" cy="795020"/>
                  <wp:effectExtent l="0" t="0" r="16510" b="5080"/>
                  <wp:docPr id="3" name="图片 4" descr="b3520192b1b6ba6ad607a652120a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b3520192b1b6ba6ad607a652120a5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5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7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专业课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051525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艺术学基础知识（1班）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颜廷学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1-18周 周二9.10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周二</w:t>
            </w:r>
          </w:p>
        </w:tc>
        <w:tc>
          <w:tcPr>
            <w:tcW w:w="39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腾讯QQ</w:t>
            </w:r>
          </w:p>
        </w:tc>
        <w:tc>
          <w:tcPr>
            <w:tcW w:w="14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816196424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hint="eastAsia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21" w:type="dxa"/>
              <w:left w:w="21" w:type="dxa"/>
              <w:bottom w:w="0" w:type="dxa"/>
              <w:right w:w="21" w:type="dxa"/>
            </w:tcMar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>
      <w:pPr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</w:p>
    <w:sectPr>
      <w:pgSz w:w="16838" w:h="11906" w:orient="landscape"/>
      <w:pgMar w:top="839" w:right="1440" w:bottom="89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91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2021-10-25T01:14:42Z</dcterms:created>
  <dc:creator>86136</dc:creator>
  <cp:lastModifiedBy>ʚ小白ɞ</cp:lastModifiedBy>
  <dcterms:modified xsi:type="dcterms:W3CDTF">2021-10-25T01:17:51Z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83CA407F83D14F099D6046B250A270F9</vt:lpwstr>
  </property>
</Properties>
</file>