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仿宋_GB2312"/>
          <w:sz w:val="30"/>
          <w:szCs w:val="30"/>
        </w:rPr>
      </w:pPr>
      <w:r>
        <w:rPr>
          <w:rFonts w:eastAsia="黑体"/>
          <w:sz w:val="32"/>
          <w:szCs w:val="32"/>
        </w:rPr>
        <w:t>附件2</w:t>
      </w:r>
    </w:p>
    <w:tbl>
      <w:tblPr>
        <w:tblStyle w:val="4"/>
        <w:tblpPr w:leftFromText="180" w:rightFromText="180" w:vertAnchor="page" w:horzAnchor="margin" w:tblpXSpec="right" w:tblpY="25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353"/>
        <w:gridCol w:w="17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bookmarkStart w:id="0" w:name="_GoBack"/>
      <w:r>
        <w:rPr>
          <w:rFonts w:eastAsia="黑体"/>
          <w:bCs/>
          <w:sz w:val="52"/>
          <w:szCs w:val="52"/>
        </w:rPr>
        <w:t>江苏省高等学校自然科学研究面上项目</w:t>
      </w:r>
    </w:p>
    <w:bookmarkEnd w:id="0"/>
    <w:p>
      <w:pPr>
        <w:spacing w:after="240"/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申  报  书</w:t>
      </w:r>
    </w:p>
    <w:p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（2021年度）</w:t>
      </w:r>
    </w:p>
    <w:p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>
      <w:pPr>
        <w:spacing w:line="500" w:lineRule="exact"/>
        <w:rPr>
          <w:b/>
          <w:bCs/>
        </w:rPr>
      </w:pPr>
    </w:p>
    <w:tbl>
      <w:tblPr>
        <w:tblStyle w:val="4"/>
        <w:tblW w:w="0" w:type="auto"/>
        <w:tblInd w:w="8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5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项 目 名 称：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所 在 学 校：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25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填 报 日 期</w:t>
            </w:r>
            <w:r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  <w:noWrap w:val="0"/>
            <w:vAlign w:val="top"/>
          </w:tcPr>
          <w:p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</w:pP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江苏省教育厅制</w:t>
      </w:r>
    </w:p>
    <w:p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2021年3月</w:t>
      </w:r>
    </w:p>
    <w:p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>填  报  说  明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1．申报书为江苏省高等学校自然科学研究项目的主要文件，一经批复，即作为立项依据。各项内容须认真填写，各项栏目不能空缺，无此项内容时填“</w:t>
      </w:r>
      <w:r>
        <w:rPr>
          <w:rFonts w:eastAsia="仿宋_GB2312"/>
          <w:b/>
          <w:bCs/>
          <w:sz w:val="28"/>
          <w:szCs w:val="28"/>
        </w:rPr>
        <w:t>/</w:t>
      </w:r>
      <w:r>
        <w:rPr>
          <w:rFonts w:eastAsia="仿宋_GB2312"/>
          <w:sz w:val="28"/>
          <w:szCs w:val="28"/>
        </w:rPr>
        <w:t>”或“无”。封面上的各项信息须与项目基本信息一致。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2．填写申报书前，请认真查阅《江苏省高等学校自然科学研究项目管理办法》（苏教规</w:t>
      </w:r>
      <w:r>
        <w:rPr>
          <w:sz w:val="28"/>
          <w:szCs w:val="28"/>
        </w:rPr>
        <w:t>﹝</w:t>
      </w:r>
      <w:r>
        <w:rPr>
          <w:rFonts w:eastAsia="仿宋_GB2312"/>
          <w:sz w:val="28"/>
          <w:szCs w:val="28"/>
        </w:rPr>
        <w:t>2017</w:t>
      </w:r>
      <w:r>
        <w:rPr>
          <w:sz w:val="28"/>
          <w:szCs w:val="28"/>
        </w:rPr>
        <w:t>﹞</w:t>
      </w:r>
      <w:r>
        <w:rPr>
          <w:rFonts w:eastAsia="仿宋_GB2312"/>
          <w:sz w:val="28"/>
          <w:szCs w:val="28"/>
        </w:rPr>
        <w:t>4号），申报书各项内容应实事求是，表达要明确、严谨。外来语要同时用原文和中文表达，第一次出现的缩写词，须标注全称。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3．“项目名称”，字数不超过25个字。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4．“学科代码”和“学科名称”，请使用国家技术监督局于2009年5月6日发布的《学科分类与代码》（GB/T13745-2009）；“学科代码”范围为：110—630，“学科代码”和“学科名称”填至二级学科。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．“指南领域”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6．“人才计划”，指获得省部级以上人才计划资助，包括类型、授予单位、获得时间，须提供人才计划批文复印件。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7．“发表论文情况”，需提供3篇以内代表性论文，附论文首页及刊物封面复印件。</w:t>
      </w:r>
    </w:p>
    <w:p>
      <w:pPr>
        <w:spacing w:line="48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jc w:val="left"/>
        <w:rPr>
          <w:rFonts w:eastAsia="黑体"/>
          <w:b/>
          <w:bCs/>
          <w:szCs w:val="21"/>
        </w:rPr>
        <w:sectPr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p>
      <w:pPr>
        <w:spacing w:after="62" w:afterLines="20" w:line="600" w:lineRule="exact"/>
        <w:rPr>
          <w:rFonts w:eastAsia="黑体"/>
          <w:bCs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bCs/>
          <w:sz w:val="32"/>
          <w:szCs w:val="32"/>
        </w:rPr>
        <w:t>项目基本信息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概 况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A.重大项目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B.面上项目</w:t>
            </w: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A.基础研究</w:t>
            </w:r>
          </w:p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B.应用基础</w:t>
            </w:r>
          </w:p>
        </w:tc>
        <w:tc>
          <w:tcPr>
            <w:tcW w:w="1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2021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月至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2023</w:t>
            </w:r>
          </w:p>
        </w:tc>
        <w:tc>
          <w:tcPr>
            <w:tcW w:w="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目 负 责 人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  位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25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所  在  单  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参加单位一</w:t>
            </w:r>
          </w:p>
        </w:tc>
        <w:tc>
          <w:tcPr>
            <w:tcW w:w="20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项     目     组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总单位数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>
              <w:rPr>
                <w:rFonts w:eastAsia="仿宋_GB2312"/>
                <w:b/>
                <w:bCs/>
                <w:spacing w:val="-20"/>
                <w:szCs w:val="21"/>
              </w:rPr>
              <w:t>主    要    参    加    人    员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  称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 要 研 究 内 容 及 技 术 指 标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bCs/>
                <w:szCs w:val="21"/>
              </w:rPr>
              <w:t>主题词</w:t>
            </w:r>
            <w:r>
              <w:rPr>
                <w:rFonts w:eastAsia="仿宋_GB2312"/>
                <w:szCs w:val="21"/>
              </w:rPr>
              <w:t>（不超过3个）</w:t>
            </w:r>
          </w:p>
        </w:tc>
        <w:tc>
          <w:tcPr>
            <w:tcW w:w="23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项 目 创 新 点 概 述</w:t>
            </w: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（限400字）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>
      <w:pPr>
        <w:jc w:val="left"/>
        <w:rPr>
          <w:rFonts w:eastAsia="黑体"/>
          <w:b/>
          <w:bCs/>
          <w:szCs w:val="21"/>
        </w:rPr>
        <w:sectPr>
          <w:footerReference r:id="rId3" w:type="default"/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p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3"/>
        <w:gridCol w:w="3027"/>
        <w:gridCol w:w="2320"/>
        <w:gridCol w:w="356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经    费    预    算  （单位：万元）</w:t>
            </w: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收  入  预  算</w:t>
            </w: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来      源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  算  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 请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配 套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 筹 经 费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  计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支    出    预    算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其中：省拨款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1．设备费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2．材料费/测试化验加工费/燃料动力费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3．差旅费/会议费/国际合作与交流费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4．劳务费/专家咨询费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5．其他直接费用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1．管理费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2．绩效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合    计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——</w:t>
            </w:r>
          </w:p>
        </w:tc>
      </w:tr>
    </w:tbl>
    <w:p>
      <w:pPr>
        <w:jc w:val="left"/>
        <w:rPr>
          <w:rFonts w:eastAsia="黑体"/>
          <w:b/>
          <w:bCs/>
          <w:szCs w:val="21"/>
        </w:rPr>
        <w:sectPr>
          <w:footerReference r:id="rId4" w:type="default"/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5"/>
        <w:gridCol w:w="16"/>
        <w:gridCol w:w="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719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二、立项依据</w:t>
            </w:r>
          </w:p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（包括项目研究意义，国内外研究现状、水平和发展趋势，并附主要参考文献及出处）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trHeight w:val="6654" w:hRule="atLeast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三、研究目标、研究内容和拟解决的关键问题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四、项目的研究方法、技术路线、实验方案及可行性分析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465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五、项目创新点</w:t>
            </w:r>
          </w:p>
          <w:p>
            <w:pPr>
              <w:rPr>
                <w:rFonts w:eastAsia="仿宋_GB2312"/>
                <w:b/>
                <w:bCs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80" w:type="dxa"/>
          <w:trHeight w:val="7306" w:hRule="atLeast"/>
          <w:jc w:val="center"/>
        </w:trPr>
        <w:tc>
          <w:tcPr>
            <w:tcW w:w="9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六、项目负责人简历与已具备的研究基础</w:t>
            </w:r>
          </w:p>
          <w:p>
            <w:pPr>
              <w:rPr>
                <w:rFonts w:eastAsia="仿宋_GB2312"/>
                <w:b/>
                <w:bCs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jc w:val="center"/>
        </w:trPr>
        <w:tc>
          <w:tcPr>
            <w:tcW w:w="9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>
              <w:rPr>
                <w:rFonts w:eastAsia="黑体"/>
                <w:bCs/>
                <w:sz w:val="32"/>
                <w:szCs w:val="32"/>
              </w:rPr>
              <w:t>七、项目进度安排与成果提交形式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t>八、项目负责人承诺</w:t>
      </w:r>
    </w:p>
    <w:p>
      <w:pPr>
        <w:rPr>
          <w:rFonts w:eastAsia="黑体"/>
          <w:b/>
          <w:bCs/>
          <w:sz w:val="24"/>
        </w:rPr>
      </w:pPr>
    </w:p>
    <w:p>
      <w:pPr>
        <w:snapToGrid w:val="0"/>
        <w:spacing w:line="300" w:lineRule="auto"/>
        <w:ind w:firstLine="540" w:firstLineChars="225"/>
        <w:rPr>
          <w:rFonts w:eastAsia="黑体"/>
          <w:sz w:val="24"/>
        </w:rPr>
      </w:pPr>
      <w:r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>
      <w:pPr>
        <w:snapToGrid w:val="0"/>
        <w:spacing w:line="300" w:lineRule="auto"/>
        <w:ind w:firstLine="542" w:firstLineChars="225"/>
        <w:rPr>
          <w:rFonts w:eastAsia="黑体"/>
          <w:b/>
          <w:bCs/>
          <w:sz w:val="24"/>
        </w:rPr>
      </w:pPr>
    </w:p>
    <w:p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负责人签字：</w:t>
      </w:r>
    </w:p>
    <w:p>
      <w:pPr>
        <w:snapToGrid w:val="0"/>
        <w:spacing w:line="30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年    月   日</w:t>
      </w: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九、项目承担单位承诺</w:t>
      </w:r>
    </w:p>
    <w:p>
      <w:pPr>
        <w:spacing w:line="300" w:lineRule="auto"/>
        <w:outlineLvl w:val="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1.5万元）及其他条件；按照《江苏省高等学校自然科学研究项目管理办法》、《江苏省省属高校科研经费管理办法》等有关规定，认真履行项目承担单位的管理职责。</w:t>
      </w: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spacing w:line="300" w:lineRule="auto"/>
        <w:ind w:firstLine="480"/>
        <w:rPr>
          <w:rFonts w:eastAsia="黑体"/>
          <w:sz w:val="24"/>
        </w:rPr>
      </w:pPr>
    </w:p>
    <w:p>
      <w:pPr>
        <w:ind w:firstLine="480"/>
        <w:rPr>
          <w:rFonts w:eastAsia="黑体"/>
          <w:sz w:val="24"/>
        </w:rPr>
      </w:pPr>
      <w:r>
        <w:rPr>
          <w:rFonts w:eastAsia="黑体"/>
          <w:sz w:val="24"/>
        </w:rPr>
        <w:t>学校公章     负责人签章               合作单位公章  负责人签章</w:t>
      </w:r>
    </w:p>
    <w:p>
      <w:pPr>
        <w:ind w:firstLine="480"/>
        <w:rPr>
          <w:rFonts w:eastAsia="黑体"/>
          <w:sz w:val="24"/>
        </w:rPr>
      </w:pPr>
    </w:p>
    <w:p>
      <w:pPr>
        <w:ind w:firstLine="720" w:firstLineChars="300"/>
        <w:rPr>
          <w:rFonts w:eastAsia="黑体"/>
          <w:sz w:val="24"/>
        </w:rPr>
      </w:pPr>
      <w:r>
        <w:rPr>
          <w:rFonts w:eastAsia="黑体"/>
          <w:sz w:val="24"/>
        </w:rPr>
        <w:t xml:space="preserve">    年    月    日                          年    月    日</w:t>
      </w:r>
    </w:p>
    <w:p>
      <w:pPr>
        <w:rPr>
          <w:rFonts w:eastAsia="黑体"/>
          <w:sz w:val="24"/>
        </w:rPr>
      </w:pPr>
    </w:p>
    <w:p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十、附件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1．发表论文情况（3篇以内代表性论文），须提供论文首页及刊物封面复印件；</w:t>
      </w:r>
    </w:p>
    <w:p>
      <w:pPr>
        <w:adjustRightInd w:val="0"/>
        <w:spacing w:line="300" w:lineRule="auto"/>
        <w:ind w:firstLine="420" w:firstLineChars="175"/>
        <w:outlineLvl w:val="0"/>
        <w:rPr>
          <w:rFonts w:eastAsia="仿宋_GB2312"/>
          <w:sz w:val="24"/>
        </w:rPr>
      </w:pPr>
      <w:r>
        <w:rPr>
          <w:rFonts w:eastAsia="仿宋_GB2312"/>
          <w:sz w:val="24"/>
        </w:rPr>
        <w:t>2．承担项目情况（省部级以上科研项目），须提供项目批文复印件；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3．获奖情况，须提供获奖证书复印件；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4．申请授权专利情况，须提供专利证书复印件；</w:t>
      </w:r>
    </w:p>
    <w:p>
      <w:pPr>
        <w:adjustRightInd w:val="0"/>
        <w:spacing w:line="300" w:lineRule="auto"/>
        <w:ind w:firstLine="420" w:firstLineChars="175"/>
        <w:rPr>
          <w:rFonts w:eastAsia="仿宋_GB2312"/>
          <w:sz w:val="24"/>
        </w:rPr>
      </w:pPr>
      <w:r>
        <w:rPr>
          <w:rFonts w:eastAsia="仿宋_GB2312"/>
          <w:sz w:val="24"/>
        </w:rPr>
        <w:t>5．产生经济社会效益情况，须提供相关证明材料；</w:t>
      </w:r>
    </w:p>
    <w:p>
      <w:pPr>
        <w:adjustRightInd w:val="0"/>
        <w:spacing w:line="300" w:lineRule="auto"/>
        <w:ind w:firstLine="420" w:firstLineChars="175"/>
      </w:pPr>
      <w:r>
        <w:rPr>
          <w:rFonts w:eastAsia="仿宋_GB2312"/>
          <w:sz w:val="24"/>
        </w:rPr>
        <w:t>6．获得人才计划情况（省部级以上人才计划），须提供人才计划批文复印件。</w:t>
      </w:r>
    </w:p>
    <w:p>
      <w:pPr>
        <w:rPr>
          <w:rFonts w:eastAsia="黑体"/>
        </w:rPr>
        <w:sectPr>
          <w:headerReference r:id="rId5" w:type="default"/>
          <w:footerReference r:id="rId6" w:type="default"/>
          <w:pgSz w:w="11906" w:h="16838"/>
          <w:pgMar w:top="2098" w:right="1531" w:bottom="1644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13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F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Mmmm崛起、</cp:lastModifiedBy>
  <dcterms:modified xsi:type="dcterms:W3CDTF">2021-04-07T03:30:33Z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BD02CE87BE6C4204B824346D5BF77A8A</vt:lpwstr>
  </property>
</Properties>
</file>