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sz w:val="36"/>
          <w:szCs w:val="36"/>
        </w:rPr>
      </w:pPr>
    </w:p>
    <w:p>
      <w:pPr>
        <w:jc w:val="center"/>
        <w:rPr>
          <w:rFonts w:ascii="仿宋" w:hAnsi="仿宋" w:eastAsia="仿宋" w:cs="宋体"/>
          <w:b/>
          <w:sz w:val="36"/>
          <w:szCs w:val="36"/>
        </w:rPr>
      </w:pPr>
      <w:r>
        <w:rPr>
          <w:rFonts w:hint="eastAsia" w:ascii="仿宋" w:hAnsi="仿宋" w:eastAsia="仿宋" w:cs="宋体"/>
          <w:b/>
          <w:sz w:val="36"/>
          <w:szCs w:val="36"/>
        </w:rPr>
        <w:t>参加考核人员情况表</w:t>
      </w:r>
      <w:bookmarkStart w:id="0" w:name="_GoBack"/>
      <w:bookmarkEnd w:id="0"/>
    </w:p>
    <w:tbl>
      <w:tblPr>
        <w:tblStyle w:val="4"/>
        <w:tblpPr w:leftFromText="180" w:rightFromText="180" w:vertAnchor="text" w:horzAnchor="page" w:tblpX="1514" w:tblpY="15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75"/>
        <w:gridCol w:w="993"/>
        <w:gridCol w:w="283"/>
        <w:gridCol w:w="1559"/>
        <w:gridCol w:w="15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68"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姓  名</w:t>
            </w:r>
          </w:p>
        </w:tc>
        <w:tc>
          <w:tcPr>
            <w:tcW w:w="1275" w:type="dxa"/>
            <w:vAlign w:val="center"/>
          </w:tcPr>
          <w:p>
            <w:pPr>
              <w:spacing w:line="360" w:lineRule="exact"/>
              <w:jc w:val="center"/>
              <w:rPr>
                <w:rFonts w:ascii="仿宋" w:hAnsi="仿宋" w:eastAsia="仿宋" w:cs="Times New Roman"/>
                <w:sz w:val="24"/>
              </w:rPr>
            </w:pPr>
          </w:p>
        </w:tc>
        <w:tc>
          <w:tcPr>
            <w:tcW w:w="1276" w:type="dxa"/>
            <w:gridSpan w:val="2"/>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性别</w:t>
            </w:r>
          </w:p>
        </w:tc>
        <w:tc>
          <w:tcPr>
            <w:tcW w:w="1559" w:type="dxa"/>
            <w:vAlign w:val="center"/>
          </w:tcPr>
          <w:p>
            <w:pPr>
              <w:spacing w:line="360" w:lineRule="exact"/>
              <w:jc w:val="center"/>
              <w:rPr>
                <w:rFonts w:ascii="仿宋" w:hAnsi="仿宋" w:eastAsia="仿宋" w:cs="Times New Roman"/>
                <w:sz w:val="24"/>
              </w:rPr>
            </w:pP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出生年月</w:t>
            </w:r>
          </w:p>
        </w:tc>
        <w:tc>
          <w:tcPr>
            <w:tcW w:w="1843" w:type="dxa"/>
          </w:tcPr>
          <w:p>
            <w:pPr>
              <w:spacing w:line="36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68"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毕业学校</w:t>
            </w:r>
          </w:p>
        </w:tc>
        <w:tc>
          <w:tcPr>
            <w:tcW w:w="1275" w:type="dxa"/>
            <w:vAlign w:val="center"/>
          </w:tcPr>
          <w:p>
            <w:pPr>
              <w:spacing w:line="360" w:lineRule="exact"/>
              <w:jc w:val="center"/>
              <w:rPr>
                <w:rFonts w:ascii="仿宋" w:hAnsi="仿宋" w:eastAsia="仿宋" w:cs="Times New Roman"/>
                <w:sz w:val="24"/>
              </w:rPr>
            </w:pPr>
          </w:p>
        </w:tc>
        <w:tc>
          <w:tcPr>
            <w:tcW w:w="1276" w:type="dxa"/>
            <w:gridSpan w:val="2"/>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所学专业</w:t>
            </w:r>
          </w:p>
        </w:tc>
        <w:tc>
          <w:tcPr>
            <w:tcW w:w="1559" w:type="dxa"/>
            <w:vAlign w:val="center"/>
          </w:tcPr>
          <w:p>
            <w:pPr>
              <w:spacing w:line="360" w:lineRule="exact"/>
              <w:jc w:val="center"/>
              <w:rPr>
                <w:rFonts w:ascii="仿宋" w:hAnsi="仿宋" w:eastAsia="仿宋" w:cs="Times New Roman"/>
                <w:sz w:val="24"/>
              </w:rPr>
            </w:pP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联系电话</w:t>
            </w:r>
          </w:p>
        </w:tc>
        <w:tc>
          <w:tcPr>
            <w:tcW w:w="1843" w:type="dxa"/>
          </w:tcPr>
          <w:p>
            <w:pPr>
              <w:spacing w:line="36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68"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现所在地住址</w:t>
            </w:r>
          </w:p>
        </w:tc>
        <w:tc>
          <w:tcPr>
            <w:tcW w:w="4110" w:type="dxa"/>
            <w:gridSpan w:val="4"/>
            <w:vAlign w:val="center"/>
          </w:tcPr>
          <w:p>
            <w:pPr>
              <w:spacing w:line="360" w:lineRule="exact"/>
              <w:jc w:val="center"/>
              <w:rPr>
                <w:rFonts w:ascii="仿宋" w:hAnsi="仿宋" w:eastAsia="仿宋" w:cs="Times New Roman"/>
                <w:sz w:val="24"/>
              </w:rPr>
            </w:pPr>
          </w:p>
        </w:tc>
        <w:tc>
          <w:tcPr>
            <w:tcW w:w="1593" w:type="dxa"/>
            <w:vAlign w:val="center"/>
          </w:tcPr>
          <w:p>
            <w:pPr>
              <w:jc w:val="center"/>
              <w:rPr>
                <w:rFonts w:ascii="仿宋" w:hAnsi="仿宋" w:eastAsia="仿宋" w:cs="Times New Roman"/>
                <w:sz w:val="24"/>
              </w:rPr>
            </w:pPr>
            <w:r>
              <w:rPr>
                <w:rFonts w:ascii="仿宋" w:hAnsi="仿宋" w:eastAsia="仿宋" w:cs="Times New Roman"/>
                <w:sz w:val="24"/>
              </w:rPr>
              <w:t>是否</w:t>
            </w:r>
            <w:r>
              <w:rPr>
                <w:rFonts w:ascii="仿宋" w:hAnsi="仿宋" w:eastAsia="仿宋"/>
                <w:sz w:val="24"/>
              </w:rPr>
              <w:t>疫情</w:t>
            </w:r>
            <w:r>
              <w:rPr>
                <w:rFonts w:hint="eastAsia" w:ascii="仿宋" w:hAnsi="仿宋" w:eastAsia="仿宋"/>
                <w:sz w:val="24"/>
              </w:rPr>
              <w:t>中高</w:t>
            </w:r>
            <w:r>
              <w:rPr>
                <w:rFonts w:ascii="仿宋" w:hAnsi="仿宋" w:eastAsia="仿宋"/>
                <w:sz w:val="24"/>
              </w:rPr>
              <w:t>风险地区</w:t>
            </w:r>
          </w:p>
        </w:tc>
        <w:tc>
          <w:tcPr>
            <w:tcW w:w="184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36" w:type="dxa"/>
            <w:gridSpan w:val="3"/>
            <w:vAlign w:val="center"/>
          </w:tcPr>
          <w:p>
            <w:pPr>
              <w:spacing w:line="320" w:lineRule="exact"/>
              <w:jc w:val="center"/>
              <w:rPr>
                <w:rFonts w:ascii="仿宋" w:hAnsi="仿宋" w:eastAsia="仿宋" w:cs="Times New Roman"/>
                <w:sz w:val="24"/>
              </w:rPr>
            </w:pPr>
            <w:r>
              <w:rPr>
                <w:rFonts w:hint="eastAsia" w:ascii="仿宋" w:hAnsi="仿宋" w:eastAsia="仿宋" w:cs="Times New Roman"/>
                <w:sz w:val="24"/>
              </w:rPr>
              <w:t>本人及家人14天内是否接触过新冠肺炎确认病例或疑似病例</w:t>
            </w:r>
          </w:p>
        </w:tc>
        <w:tc>
          <w:tcPr>
            <w:tcW w:w="1842" w:type="dxa"/>
            <w:gridSpan w:val="2"/>
            <w:vAlign w:val="center"/>
          </w:tcPr>
          <w:p>
            <w:pPr>
              <w:jc w:val="center"/>
              <w:rPr>
                <w:rFonts w:ascii="仿宋" w:hAnsi="仿宋" w:eastAsia="仿宋" w:cs="Times New Roman"/>
                <w:sz w:val="24"/>
              </w:rPr>
            </w:pPr>
            <w:r>
              <w:rPr>
                <w:rFonts w:hint="eastAsia" w:ascii="仿宋" w:hAnsi="仿宋" w:eastAsia="仿宋" w:cs="Times New Roman"/>
                <w:sz w:val="24"/>
              </w:rPr>
              <w:t>□是   □否</w:t>
            </w: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接触日期</w:t>
            </w:r>
          </w:p>
        </w:tc>
        <w:tc>
          <w:tcPr>
            <w:tcW w:w="1843" w:type="dxa"/>
            <w:vAlign w:val="center"/>
          </w:tcPr>
          <w:p>
            <w:pPr>
              <w:spacing w:line="36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36" w:type="dxa"/>
            <w:gridSpan w:val="3"/>
            <w:vAlign w:val="center"/>
          </w:tcPr>
          <w:p>
            <w:pPr>
              <w:spacing w:line="320" w:lineRule="exact"/>
              <w:jc w:val="center"/>
              <w:rPr>
                <w:rFonts w:ascii="仿宋" w:hAnsi="仿宋" w:eastAsia="仿宋" w:cs="Times New Roman"/>
                <w:sz w:val="24"/>
              </w:rPr>
            </w:pPr>
            <w:r>
              <w:rPr>
                <w:rFonts w:hint="eastAsia" w:ascii="仿宋" w:hAnsi="仿宋" w:eastAsia="仿宋" w:cs="Times New Roman"/>
                <w:sz w:val="24"/>
              </w:rPr>
              <w:t>本人及家人14天内是否有过发热、咳嗽等症状</w:t>
            </w:r>
          </w:p>
        </w:tc>
        <w:tc>
          <w:tcPr>
            <w:tcW w:w="1842" w:type="dxa"/>
            <w:gridSpan w:val="2"/>
            <w:vAlign w:val="center"/>
          </w:tcPr>
          <w:p>
            <w:pPr>
              <w:jc w:val="center"/>
              <w:rPr>
                <w:rFonts w:ascii="仿宋" w:hAnsi="仿宋" w:eastAsia="仿宋" w:cs="Times New Roman"/>
                <w:sz w:val="24"/>
              </w:rPr>
            </w:pPr>
            <w:r>
              <w:rPr>
                <w:rFonts w:hint="eastAsia" w:ascii="仿宋" w:hAnsi="仿宋" w:eastAsia="仿宋" w:cs="Times New Roman"/>
                <w:sz w:val="24"/>
              </w:rPr>
              <w:t>□是   □否</w:t>
            </w: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有症状日期</w:t>
            </w:r>
          </w:p>
        </w:tc>
        <w:tc>
          <w:tcPr>
            <w:tcW w:w="1843" w:type="dxa"/>
            <w:vAlign w:val="center"/>
          </w:tcPr>
          <w:p>
            <w:pPr>
              <w:spacing w:line="36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36" w:type="dxa"/>
            <w:gridSpan w:val="3"/>
            <w:vAlign w:val="center"/>
          </w:tcPr>
          <w:p>
            <w:pPr>
              <w:spacing w:line="320" w:lineRule="exact"/>
              <w:jc w:val="center"/>
              <w:rPr>
                <w:rFonts w:ascii="仿宋" w:hAnsi="仿宋" w:eastAsia="仿宋" w:cs="Times New Roman"/>
                <w:sz w:val="24"/>
              </w:rPr>
            </w:pPr>
            <w:r>
              <w:rPr>
                <w:rFonts w:hint="eastAsia" w:ascii="仿宋" w:hAnsi="仿宋" w:eastAsia="仿宋" w:cs="Times New Roman"/>
                <w:sz w:val="24"/>
              </w:rPr>
              <w:t>本人及家人14天内是否</w:t>
            </w:r>
            <w:r>
              <w:rPr>
                <w:rFonts w:ascii="仿宋" w:hAnsi="仿宋" w:eastAsia="仿宋" w:cs="Times New Roman"/>
                <w:bCs/>
                <w:sz w:val="24"/>
              </w:rPr>
              <w:t>到访过疫情</w:t>
            </w:r>
            <w:r>
              <w:rPr>
                <w:rFonts w:hint="eastAsia" w:ascii="仿宋" w:hAnsi="仿宋" w:eastAsia="仿宋" w:cs="Times New Roman"/>
                <w:bCs/>
                <w:sz w:val="24"/>
              </w:rPr>
              <w:t>中高</w:t>
            </w:r>
            <w:r>
              <w:rPr>
                <w:rFonts w:ascii="仿宋" w:hAnsi="仿宋" w:eastAsia="仿宋" w:cs="Times New Roman"/>
                <w:bCs/>
                <w:sz w:val="24"/>
              </w:rPr>
              <w:t>风险地区</w:t>
            </w:r>
          </w:p>
        </w:tc>
        <w:tc>
          <w:tcPr>
            <w:tcW w:w="1842" w:type="dxa"/>
            <w:gridSpan w:val="2"/>
            <w:vAlign w:val="center"/>
          </w:tcPr>
          <w:p>
            <w:pPr>
              <w:jc w:val="center"/>
              <w:rPr>
                <w:rFonts w:ascii="仿宋" w:hAnsi="仿宋" w:eastAsia="仿宋" w:cs="Times New Roman"/>
                <w:sz w:val="24"/>
              </w:rPr>
            </w:pPr>
            <w:r>
              <w:rPr>
                <w:rFonts w:hint="eastAsia" w:ascii="仿宋" w:hAnsi="仿宋" w:eastAsia="仿宋" w:cs="Times New Roman"/>
                <w:sz w:val="24"/>
              </w:rPr>
              <w:t>□是   □否</w:t>
            </w: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到访日期</w:t>
            </w:r>
          </w:p>
        </w:tc>
        <w:tc>
          <w:tcPr>
            <w:tcW w:w="1843" w:type="dxa"/>
            <w:vAlign w:val="center"/>
          </w:tcPr>
          <w:p>
            <w:pPr>
              <w:spacing w:line="36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36" w:type="dxa"/>
            <w:gridSpan w:val="3"/>
            <w:vAlign w:val="center"/>
          </w:tcPr>
          <w:p>
            <w:pPr>
              <w:spacing w:line="320" w:lineRule="exact"/>
              <w:jc w:val="center"/>
              <w:rPr>
                <w:rFonts w:ascii="仿宋" w:hAnsi="仿宋" w:eastAsia="仿宋" w:cs="Times New Roman"/>
                <w:sz w:val="24"/>
              </w:rPr>
            </w:pPr>
            <w:r>
              <w:rPr>
                <w:rFonts w:hint="eastAsia" w:ascii="仿宋" w:hAnsi="仿宋" w:eastAsia="仿宋" w:cs="Times New Roman"/>
                <w:sz w:val="24"/>
              </w:rPr>
              <w:t>本人及家人14天内是否境外回国</w:t>
            </w:r>
          </w:p>
        </w:tc>
        <w:tc>
          <w:tcPr>
            <w:tcW w:w="1842" w:type="dxa"/>
            <w:gridSpan w:val="2"/>
            <w:vAlign w:val="center"/>
          </w:tcPr>
          <w:p>
            <w:pPr>
              <w:jc w:val="center"/>
              <w:rPr>
                <w:rFonts w:ascii="仿宋" w:hAnsi="仿宋" w:eastAsia="仿宋" w:cs="Times New Roman"/>
                <w:sz w:val="24"/>
              </w:rPr>
            </w:pPr>
            <w:r>
              <w:rPr>
                <w:rFonts w:hint="eastAsia" w:ascii="仿宋" w:hAnsi="仿宋" w:eastAsia="仿宋" w:cs="Times New Roman"/>
                <w:sz w:val="24"/>
              </w:rPr>
              <w:t>□是   □否</w:t>
            </w: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到访日期</w:t>
            </w:r>
          </w:p>
        </w:tc>
        <w:tc>
          <w:tcPr>
            <w:tcW w:w="1843" w:type="dxa"/>
            <w:vAlign w:val="center"/>
          </w:tcPr>
          <w:p>
            <w:pPr>
              <w:spacing w:line="36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36" w:type="dxa"/>
            <w:gridSpan w:val="3"/>
            <w:vAlign w:val="center"/>
          </w:tcPr>
          <w:p>
            <w:pPr>
              <w:spacing w:line="320" w:lineRule="exact"/>
              <w:jc w:val="center"/>
              <w:rPr>
                <w:rFonts w:ascii="仿宋" w:hAnsi="仿宋" w:eastAsia="仿宋" w:cs="Times New Roman"/>
                <w:sz w:val="24"/>
              </w:rPr>
            </w:pPr>
            <w:r>
              <w:rPr>
                <w:rFonts w:hint="eastAsia" w:ascii="仿宋" w:hAnsi="仿宋" w:eastAsia="仿宋" w:cs="Times New Roman"/>
                <w:sz w:val="24"/>
              </w:rPr>
              <w:t>本人及家人14天内是否</w:t>
            </w:r>
          </w:p>
          <w:p>
            <w:pPr>
              <w:spacing w:line="320" w:lineRule="exact"/>
              <w:jc w:val="center"/>
              <w:rPr>
                <w:rFonts w:ascii="仿宋" w:hAnsi="仿宋" w:eastAsia="仿宋" w:cs="Times New Roman"/>
                <w:sz w:val="24"/>
              </w:rPr>
            </w:pPr>
            <w:r>
              <w:rPr>
                <w:rFonts w:hint="eastAsia" w:ascii="仿宋" w:hAnsi="仿宋" w:eastAsia="仿宋" w:cs="Times New Roman"/>
                <w:sz w:val="24"/>
              </w:rPr>
              <w:t>接触境外返回人员</w:t>
            </w:r>
          </w:p>
        </w:tc>
        <w:tc>
          <w:tcPr>
            <w:tcW w:w="1842" w:type="dxa"/>
            <w:gridSpan w:val="2"/>
            <w:vAlign w:val="center"/>
          </w:tcPr>
          <w:p>
            <w:pPr>
              <w:jc w:val="center"/>
              <w:rPr>
                <w:rFonts w:ascii="仿宋" w:hAnsi="仿宋" w:eastAsia="仿宋" w:cs="Times New Roman"/>
                <w:sz w:val="24"/>
              </w:rPr>
            </w:pPr>
            <w:r>
              <w:rPr>
                <w:rFonts w:hint="eastAsia" w:ascii="仿宋" w:hAnsi="仿宋" w:eastAsia="仿宋" w:cs="Times New Roman"/>
                <w:sz w:val="24"/>
              </w:rPr>
              <w:t>□是   □否</w:t>
            </w:r>
          </w:p>
        </w:tc>
        <w:tc>
          <w:tcPr>
            <w:tcW w:w="1593" w:type="dxa"/>
            <w:vAlign w:val="center"/>
          </w:tcPr>
          <w:p>
            <w:pPr>
              <w:spacing w:line="360" w:lineRule="exact"/>
              <w:jc w:val="center"/>
              <w:rPr>
                <w:rFonts w:ascii="仿宋" w:hAnsi="仿宋" w:eastAsia="仿宋" w:cs="Times New Roman"/>
                <w:sz w:val="24"/>
              </w:rPr>
            </w:pPr>
            <w:r>
              <w:rPr>
                <w:rFonts w:hint="eastAsia" w:ascii="仿宋" w:hAnsi="仿宋" w:eastAsia="仿宋" w:cs="Times New Roman"/>
                <w:sz w:val="24"/>
              </w:rPr>
              <w:t>回国日期</w:t>
            </w:r>
          </w:p>
        </w:tc>
        <w:tc>
          <w:tcPr>
            <w:tcW w:w="1843" w:type="dxa"/>
            <w:vAlign w:val="center"/>
          </w:tcPr>
          <w:p>
            <w:pPr>
              <w:spacing w:line="36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214" w:type="dxa"/>
            <w:gridSpan w:val="7"/>
            <w:vAlign w:val="center"/>
          </w:tcPr>
          <w:p>
            <w:pPr>
              <w:spacing w:line="300" w:lineRule="exact"/>
              <w:rPr>
                <w:rFonts w:ascii="仿宋" w:hAnsi="仿宋" w:eastAsia="仿宋" w:cs="Times New Roman"/>
                <w:sz w:val="24"/>
              </w:rPr>
            </w:pPr>
            <w:r>
              <w:rPr>
                <w:rFonts w:hint="eastAsia" w:ascii="仿宋" w:hAnsi="仿宋" w:eastAsia="仿宋" w:cs="Times New Roman"/>
                <w:sz w:val="24"/>
              </w:rPr>
              <w:t>申请人承诺，情况表中所填事项属实。</w:t>
            </w:r>
          </w:p>
          <w:p>
            <w:pPr>
              <w:spacing w:line="300" w:lineRule="exact"/>
              <w:rPr>
                <w:rFonts w:ascii="仿宋" w:hAnsi="仿宋" w:eastAsia="仿宋" w:cs="Times New Roman"/>
                <w:sz w:val="24"/>
              </w:rPr>
            </w:pPr>
          </w:p>
          <w:p>
            <w:pPr>
              <w:spacing w:line="300" w:lineRule="exact"/>
              <w:rPr>
                <w:rFonts w:ascii="仿宋" w:hAnsi="仿宋" w:eastAsia="仿宋" w:cs="Times New Roman"/>
                <w:sz w:val="24"/>
              </w:rPr>
            </w:pPr>
          </w:p>
          <w:p>
            <w:pPr>
              <w:spacing w:line="300" w:lineRule="exact"/>
              <w:rPr>
                <w:rFonts w:ascii="仿宋" w:hAnsi="仿宋" w:eastAsia="仿宋" w:cs="Times New Roman"/>
                <w:sz w:val="24"/>
              </w:rPr>
            </w:pPr>
            <w:r>
              <w:rPr>
                <w:rFonts w:hint="eastAsia" w:ascii="仿宋" w:hAnsi="仿宋" w:eastAsia="仿宋" w:cs="Times New Roman"/>
                <w:sz w:val="24"/>
              </w:rPr>
              <w:t>应聘人员签名：</w:t>
            </w:r>
          </w:p>
        </w:tc>
      </w:tr>
    </w:tbl>
    <w:p>
      <w:pPr>
        <w:spacing w:line="240" w:lineRule="exact"/>
        <w:jc w:val="left"/>
        <w:rPr>
          <w:rFonts w:ascii="黑体" w:hAnsi="黑体" w:eastAsia="黑体" w:cs="Times New Roman"/>
          <w:color w:val="000000"/>
          <w:sz w:val="18"/>
          <w:szCs w:val="18"/>
        </w:rPr>
      </w:pPr>
      <w:r>
        <w:rPr>
          <w:rFonts w:hint="eastAsia" w:ascii="黑体" w:hAnsi="黑体" w:eastAsia="黑体" w:cs="Times New Roman"/>
          <w:color w:val="000000"/>
          <w:sz w:val="18"/>
          <w:szCs w:val="18"/>
        </w:rPr>
        <w:t>备注：应聘人员须遵循的新冠疫情防控要求</w:t>
      </w:r>
    </w:p>
    <w:p>
      <w:pPr>
        <w:spacing w:line="240" w:lineRule="exact"/>
        <w:ind w:firstLine="540" w:firstLineChars="300"/>
        <w:jc w:val="left"/>
        <w:rPr>
          <w:rFonts w:ascii="黑体" w:hAnsi="黑体" w:eastAsia="黑体" w:cs="Times New Roman"/>
          <w:color w:val="000000"/>
          <w:sz w:val="18"/>
          <w:szCs w:val="18"/>
        </w:rPr>
      </w:pPr>
      <w:r>
        <w:rPr>
          <w:rFonts w:hint="eastAsia" w:ascii="黑体" w:hAnsi="黑体" w:eastAsia="黑体" w:cs="Times New Roman"/>
          <w:color w:val="000000"/>
          <w:sz w:val="18"/>
          <w:szCs w:val="18"/>
        </w:rPr>
        <w:t>应聘</w:t>
      </w:r>
      <w:r>
        <w:rPr>
          <w:rFonts w:ascii="黑体" w:hAnsi="黑体" w:eastAsia="黑体" w:cs="Times New Roman"/>
          <w:color w:val="000000"/>
          <w:sz w:val="18"/>
          <w:szCs w:val="18"/>
        </w:rPr>
        <w:t>人员</w:t>
      </w:r>
      <w:r>
        <w:rPr>
          <w:rFonts w:hint="eastAsia" w:ascii="黑体" w:hAnsi="黑体" w:eastAsia="黑体" w:cs="Times New Roman"/>
          <w:color w:val="000000"/>
          <w:sz w:val="18"/>
          <w:szCs w:val="18"/>
        </w:rPr>
        <w:t>到考点报到时须佩戴一次性医用口罩或无呼吸阀N95口罩，出示身份证、“苏康码”绿码</w:t>
      </w:r>
      <w:r>
        <w:rPr>
          <w:rFonts w:ascii="黑体" w:hAnsi="黑体" w:eastAsia="黑体" w:cs="Times New Roman"/>
          <w:color w:val="000000"/>
          <w:sz w:val="18"/>
          <w:szCs w:val="18"/>
        </w:rPr>
        <w:t>。</w:t>
      </w:r>
      <w:r>
        <w:rPr>
          <w:rFonts w:hint="eastAsia" w:ascii="黑体" w:hAnsi="黑体" w:eastAsia="黑体" w:cs="Times New Roman"/>
          <w:color w:val="000000"/>
          <w:sz w:val="18"/>
          <w:szCs w:val="18"/>
        </w:rPr>
        <w:t>考核</w:t>
      </w:r>
      <w:r>
        <w:rPr>
          <w:rFonts w:ascii="黑体" w:hAnsi="黑体" w:eastAsia="黑体" w:cs="Times New Roman"/>
          <w:color w:val="000000"/>
          <w:sz w:val="18"/>
          <w:szCs w:val="18"/>
        </w:rPr>
        <w:t>签到前，按要求主动测量体温，</w:t>
      </w:r>
      <w:r>
        <w:rPr>
          <w:rFonts w:hint="eastAsia" w:ascii="黑体" w:hAnsi="黑体" w:eastAsia="黑体" w:cs="Times New Roman"/>
          <w:color w:val="000000"/>
          <w:sz w:val="18"/>
          <w:szCs w:val="18"/>
        </w:rPr>
        <w:t>测温后符合疫情防控要求方可参加考核</w:t>
      </w:r>
      <w:r>
        <w:rPr>
          <w:rFonts w:ascii="黑体" w:hAnsi="黑体" w:eastAsia="黑体" w:cs="Times New Roman"/>
          <w:color w:val="000000"/>
          <w:sz w:val="18"/>
          <w:szCs w:val="18"/>
        </w:rPr>
        <w:t>。</w:t>
      </w:r>
      <w:r>
        <w:rPr>
          <w:rFonts w:hint="eastAsia" w:ascii="黑体" w:hAnsi="黑体" w:eastAsia="黑体" w:cs="Times New Roman"/>
          <w:color w:val="000000"/>
          <w:sz w:val="18"/>
          <w:szCs w:val="18"/>
        </w:rPr>
        <w:t>对持“苏康码”非绿码的考生和来自国内疫情中高风险地区、考核前</w:t>
      </w:r>
      <w:r>
        <w:rPr>
          <w:rFonts w:ascii="黑体" w:hAnsi="黑体" w:eastAsia="黑体" w:cs="Times New Roman"/>
          <w:color w:val="000000"/>
          <w:sz w:val="18"/>
          <w:szCs w:val="18"/>
        </w:rPr>
        <w:t>14天内有国（境）外旅居史以及与新型冠状病毒肺炎确诊或疑似病例有密切接触史的考生，还须提供</w:t>
      </w:r>
      <w:r>
        <w:rPr>
          <w:rFonts w:hint="eastAsia" w:ascii="黑体" w:hAnsi="黑体" w:eastAsia="黑体" w:cs="Times New Roman"/>
          <w:color w:val="000000"/>
          <w:sz w:val="18"/>
          <w:szCs w:val="18"/>
        </w:rPr>
        <w:t>考核</w:t>
      </w:r>
      <w:r>
        <w:rPr>
          <w:rFonts w:ascii="黑体" w:hAnsi="黑体" w:eastAsia="黑体" w:cs="Times New Roman"/>
          <w:color w:val="000000"/>
          <w:sz w:val="18"/>
          <w:szCs w:val="18"/>
        </w:rPr>
        <w:t>前7天内新冠病毒核酸检测阴性证明。</w:t>
      </w:r>
    </w:p>
    <w:p>
      <w:pPr>
        <w:spacing w:line="240" w:lineRule="exact"/>
        <w:ind w:left="-98" w:leftChars="-186" w:right="-764" w:rightChars="-364" w:hanging="293" w:hangingChars="163"/>
        <w:jc w:val="left"/>
        <w:rPr>
          <w:rFonts w:ascii="黑体" w:hAnsi="黑体" w:eastAsia="黑体" w:cs="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6B"/>
    <w:rsid w:val="000145A3"/>
    <w:rsid w:val="0003180A"/>
    <w:rsid w:val="00033ED7"/>
    <w:rsid w:val="00077C02"/>
    <w:rsid w:val="000B407E"/>
    <w:rsid w:val="000C7C62"/>
    <w:rsid w:val="00112E7D"/>
    <w:rsid w:val="00153F7A"/>
    <w:rsid w:val="00157DFC"/>
    <w:rsid w:val="001626C9"/>
    <w:rsid w:val="001B7E50"/>
    <w:rsid w:val="001E5E62"/>
    <w:rsid w:val="0022136B"/>
    <w:rsid w:val="002375DA"/>
    <w:rsid w:val="00246A6B"/>
    <w:rsid w:val="002517B8"/>
    <w:rsid w:val="00285147"/>
    <w:rsid w:val="002D3361"/>
    <w:rsid w:val="002D38C9"/>
    <w:rsid w:val="002D53BE"/>
    <w:rsid w:val="0031686C"/>
    <w:rsid w:val="00370AA4"/>
    <w:rsid w:val="00390D80"/>
    <w:rsid w:val="0040109D"/>
    <w:rsid w:val="00403E66"/>
    <w:rsid w:val="00404B46"/>
    <w:rsid w:val="0042254A"/>
    <w:rsid w:val="00422EDB"/>
    <w:rsid w:val="00435E0E"/>
    <w:rsid w:val="0045164F"/>
    <w:rsid w:val="00452D45"/>
    <w:rsid w:val="00461B15"/>
    <w:rsid w:val="0046748F"/>
    <w:rsid w:val="00492968"/>
    <w:rsid w:val="004B41EC"/>
    <w:rsid w:val="004D1328"/>
    <w:rsid w:val="004E2B6F"/>
    <w:rsid w:val="004F6181"/>
    <w:rsid w:val="004F74F6"/>
    <w:rsid w:val="00505BAE"/>
    <w:rsid w:val="005150F8"/>
    <w:rsid w:val="00531C79"/>
    <w:rsid w:val="0053388D"/>
    <w:rsid w:val="005350CD"/>
    <w:rsid w:val="00536594"/>
    <w:rsid w:val="00563B2E"/>
    <w:rsid w:val="005859C1"/>
    <w:rsid w:val="0059185B"/>
    <w:rsid w:val="00635883"/>
    <w:rsid w:val="006500C8"/>
    <w:rsid w:val="00671362"/>
    <w:rsid w:val="00671498"/>
    <w:rsid w:val="0068312D"/>
    <w:rsid w:val="00690B35"/>
    <w:rsid w:val="006B3D71"/>
    <w:rsid w:val="006C22AD"/>
    <w:rsid w:val="00713298"/>
    <w:rsid w:val="00715A54"/>
    <w:rsid w:val="00717B32"/>
    <w:rsid w:val="00721EC2"/>
    <w:rsid w:val="007404C1"/>
    <w:rsid w:val="0074480B"/>
    <w:rsid w:val="00745C78"/>
    <w:rsid w:val="00750634"/>
    <w:rsid w:val="0079593D"/>
    <w:rsid w:val="007A120C"/>
    <w:rsid w:val="007B78A5"/>
    <w:rsid w:val="007E4AF3"/>
    <w:rsid w:val="00803AD4"/>
    <w:rsid w:val="00803ECB"/>
    <w:rsid w:val="00816017"/>
    <w:rsid w:val="00822101"/>
    <w:rsid w:val="0083059A"/>
    <w:rsid w:val="00843372"/>
    <w:rsid w:val="008478E6"/>
    <w:rsid w:val="0085053B"/>
    <w:rsid w:val="0088239F"/>
    <w:rsid w:val="0089138C"/>
    <w:rsid w:val="008C14EA"/>
    <w:rsid w:val="008E40D0"/>
    <w:rsid w:val="008E5A77"/>
    <w:rsid w:val="00915D0C"/>
    <w:rsid w:val="0095754D"/>
    <w:rsid w:val="009612B2"/>
    <w:rsid w:val="0096378A"/>
    <w:rsid w:val="009C601D"/>
    <w:rsid w:val="00A3130F"/>
    <w:rsid w:val="00A37553"/>
    <w:rsid w:val="00A40720"/>
    <w:rsid w:val="00A40F84"/>
    <w:rsid w:val="00A611C2"/>
    <w:rsid w:val="00A73D34"/>
    <w:rsid w:val="00AC146C"/>
    <w:rsid w:val="00B10AFF"/>
    <w:rsid w:val="00B17D5B"/>
    <w:rsid w:val="00B217FB"/>
    <w:rsid w:val="00B306FF"/>
    <w:rsid w:val="00B5497F"/>
    <w:rsid w:val="00B9258C"/>
    <w:rsid w:val="00BA7542"/>
    <w:rsid w:val="00BA76A1"/>
    <w:rsid w:val="00BB7D19"/>
    <w:rsid w:val="00BD19C1"/>
    <w:rsid w:val="00BD3228"/>
    <w:rsid w:val="00C478D9"/>
    <w:rsid w:val="00C66B83"/>
    <w:rsid w:val="00C744D5"/>
    <w:rsid w:val="00C92DFE"/>
    <w:rsid w:val="00C9483C"/>
    <w:rsid w:val="00C94856"/>
    <w:rsid w:val="00CA538A"/>
    <w:rsid w:val="00D12FDF"/>
    <w:rsid w:val="00D35B9E"/>
    <w:rsid w:val="00D51A44"/>
    <w:rsid w:val="00DA7CB2"/>
    <w:rsid w:val="00DE54DB"/>
    <w:rsid w:val="00DE61CE"/>
    <w:rsid w:val="00DF3D89"/>
    <w:rsid w:val="00E53178"/>
    <w:rsid w:val="00EC41ED"/>
    <w:rsid w:val="00ED1EDD"/>
    <w:rsid w:val="00F30FC2"/>
    <w:rsid w:val="00F664C4"/>
    <w:rsid w:val="00F72578"/>
    <w:rsid w:val="00F92E58"/>
    <w:rsid w:val="00F94C55"/>
    <w:rsid w:val="00F94D04"/>
    <w:rsid w:val="00F95F51"/>
    <w:rsid w:val="00FB1D90"/>
    <w:rsid w:val="00FD423F"/>
    <w:rsid w:val="30D05C21"/>
    <w:rsid w:val="378D6045"/>
    <w:rsid w:val="3F5E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412</Characters>
  <Lines>3</Lines>
  <Paragraphs>1</Paragraphs>
  <TotalTime>11</TotalTime>
  <ScaleCrop>false</ScaleCrop>
  <LinksUpToDate>false</LinksUpToDate>
  <CharactersWithSpaces>483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2020-06-24T10:09:00Z</dcterms:created>
  <dc:creator>宁杭玲</dc:creator>
  <cp:lastModifiedBy>小甜 ®</cp:lastModifiedBy>
  <cp:lastPrinted>2020-07-02T08:56:00Z</cp:lastPrinted>
  <dcterms:modified xsi:type="dcterms:W3CDTF">2020-12-15T03:25:00Z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